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0D" w:rsidRDefault="002A1D0D" w:rsidP="002A1D0D">
      <w:pPr>
        <w:spacing w:after="0" w:line="240" w:lineRule="auto"/>
        <w:jc w:val="right"/>
        <w:rPr>
          <w:rFonts w:ascii="Times New Roman" w:hAnsi="Times New Roman" w:cs="Times New Roman"/>
          <w:sz w:val="28"/>
          <w:szCs w:val="28"/>
        </w:rPr>
      </w:pPr>
    </w:p>
    <w:p w:rsidR="002A1D0D" w:rsidRDefault="002A1D0D" w:rsidP="002A1D0D">
      <w:pPr>
        <w:spacing w:after="0" w:line="240" w:lineRule="auto"/>
        <w:jc w:val="right"/>
        <w:rPr>
          <w:rFonts w:ascii="Times New Roman" w:hAnsi="Times New Roman" w:cs="Times New Roman"/>
          <w:sz w:val="28"/>
          <w:szCs w:val="28"/>
        </w:rPr>
      </w:pPr>
    </w:p>
    <w:p w:rsidR="002A1D0D" w:rsidRDefault="002A1D0D" w:rsidP="002A1D0D">
      <w:pPr>
        <w:spacing w:after="0" w:line="240" w:lineRule="auto"/>
        <w:jc w:val="center"/>
        <w:rPr>
          <w:rFonts w:ascii="Times New Roman" w:hAnsi="Times New Roman" w:cs="Times New Roman"/>
          <w:b/>
          <w:sz w:val="28"/>
          <w:szCs w:val="28"/>
        </w:rPr>
      </w:pPr>
    </w:p>
    <w:p w:rsidR="00DB7CCA" w:rsidRPr="00DB7CCA" w:rsidRDefault="00DB7CCA" w:rsidP="00DB7CCA">
      <w:pPr>
        <w:spacing w:after="0"/>
        <w:jc w:val="center"/>
        <w:rPr>
          <w:rFonts w:ascii="Times New Roman" w:hAnsi="Times New Roman" w:cs="Times New Roman"/>
          <w:b/>
          <w:sz w:val="24"/>
          <w:szCs w:val="24"/>
        </w:rPr>
      </w:pPr>
      <w:r w:rsidRPr="00DB7CCA">
        <w:rPr>
          <w:rFonts w:ascii="Times New Roman" w:hAnsi="Times New Roman" w:cs="Times New Roman"/>
          <w:b/>
          <w:sz w:val="24"/>
          <w:szCs w:val="24"/>
        </w:rPr>
        <w:t xml:space="preserve">Муниципальное бюджетное учреждение </w:t>
      </w:r>
    </w:p>
    <w:p w:rsidR="00DB7CCA" w:rsidRPr="00DB7CCA" w:rsidRDefault="00DB7CCA" w:rsidP="00DB7CCA">
      <w:pPr>
        <w:spacing w:after="0"/>
        <w:jc w:val="center"/>
        <w:rPr>
          <w:rFonts w:ascii="Times New Roman" w:hAnsi="Times New Roman" w:cs="Times New Roman"/>
          <w:b/>
          <w:sz w:val="24"/>
          <w:szCs w:val="24"/>
        </w:rPr>
      </w:pPr>
      <w:r w:rsidRPr="00DB7CCA">
        <w:rPr>
          <w:rFonts w:ascii="Times New Roman" w:hAnsi="Times New Roman" w:cs="Times New Roman"/>
          <w:b/>
          <w:sz w:val="24"/>
          <w:szCs w:val="24"/>
        </w:rPr>
        <w:t xml:space="preserve">дополнительного  образования </w:t>
      </w:r>
    </w:p>
    <w:p w:rsidR="00DB7CCA" w:rsidRPr="00DB7CCA" w:rsidRDefault="00DB7CCA" w:rsidP="00DB7CCA">
      <w:pPr>
        <w:spacing w:after="0"/>
        <w:jc w:val="center"/>
        <w:rPr>
          <w:rFonts w:ascii="Times New Roman" w:hAnsi="Times New Roman" w:cs="Times New Roman"/>
          <w:b/>
          <w:sz w:val="24"/>
          <w:szCs w:val="24"/>
        </w:rPr>
      </w:pPr>
      <w:r w:rsidRPr="00DB7CCA">
        <w:rPr>
          <w:rFonts w:ascii="Times New Roman" w:hAnsi="Times New Roman" w:cs="Times New Roman"/>
          <w:b/>
          <w:sz w:val="24"/>
          <w:szCs w:val="24"/>
        </w:rPr>
        <w:t>«</w:t>
      </w:r>
      <w:proofErr w:type="spellStart"/>
      <w:r w:rsidRPr="00DB7CCA">
        <w:rPr>
          <w:rFonts w:ascii="Times New Roman" w:hAnsi="Times New Roman" w:cs="Times New Roman"/>
          <w:b/>
          <w:sz w:val="24"/>
          <w:szCs w:val="24"/>
        </w:rPr>
        <w:t>Навлинская</w:t>
      </w:r>
      <w:proofErr w:type="spellEnd"/>
      <w:r w:rsidRPr="00DB7CCA">
        <w:rPr>
          <w:rFonts w:ascii="Times New Roman" w:hAnsi="Times New Roman" w:cs="Times New Roman"/>
          <w:b/>
          <w:sz w:val="24"/>
          <w:szCs w:val="24"/>
        </w:rPr>
        <w:t xml:space="preserve"> детская школа искусств»</w:t>
      </w:r>
    </w:p>
    <w:tbl>
      <w:tblPr>
        <w:tblW w:w="0" w:type="auto"/>
        <w:tblLook w:val="04A0" w:firstRow="1" w:lastRow="0" w:firstColumn="1" w:lastColumn="0" w:noHBand="0" w:noVBand="1"/>
      </w:tblPr>
      <w:tblGrid>
        <w:gridCol w:w="3974"/>
        <w:gridCol w:w="5597"/>
      </w:tblGrid>
      <w:tr w:rsidR="00DB7CCA" w:rsidRPr="00DB7CCA" w:rsidTr="0048095B">
        <w:tc>
          <w:tcPr>
            <w:tcW w:w="3974" w:type="dxa"/>
          </w:tcPr>
          <w:p w:rsidR="00DB7CCA" w:rsidRPr="00DB7CCA" w:rsidRDefault="00DB7CCA" w:rsidP="00DB7CCA">
            <w:pPr>
              <w:spacing w:after="0"/>
              <w:rPr>
                <w:rFonts w:ascii="Times New Roman" w:hAnsi="Times New Roman" w:cs="Times New Roman"/>
                <w:b/>
                <w:sz w:val="24"/>
                <w:szCs w:val="24"/>
              </w:rPr>
            </w:pPr>
            <w:r w:rsidRPr="00DB7CCA">
              <w:rPr>
                <w:rFonts w:ascii="Times New Roman" w:hAnsi="Times New Roman" w:cs="Times New Roman"/>
                <w:b/>
                <w:sz w:val="24"/>
                <w:szCs w:val="24"/>
              </w:rPr>
              <w:t xml:space="preserve"> </w:t>
            </w:r>
          </w:p>
          <w:p w:rsidR="00DB7CCA" w:rsidRPr="00DB7CCA" w:rsidRDefault="00DB7CCA" w:rsidP="00DB7CCA">
            <w:pPr>
              <w:spacing w:after="0"/>
              <w:rPr>
                <w:rFonts w:ascii="Times New Roman" w:hAnsi="Times New Roman" w:cs="Times New Roman"/>
                <w:sz w:val="24"/>
                <w:szCs w:val="24"/>
              </w:rPr>
            </w:pPr>
          </w:p>
          <w:p w:rsidR="00DB7CCA" w:rsidRPr="00DB7CCA" w:rsidRDefault="00DB7CCA" w:rsidP="00DB7CCA">
            <w:pPr>
              <w:spacing w:after="0"/>
              <w:rPr>
                <w:rFonts w:ascii="Times New Roman" w:hAnsi="Times New Roman" w:cs="Times New Roman"/>
                <w:sz w:val="24"/>
                <w:szCs w:val="24"/>
              </w:rPr>
            </w:pPr>
          </w:p>
          <w:p w:rsidR="00DB7CCA" w:rsidRPr="00DB7CCA" w:rsidRDefault="00DB7CCA" w:rsidP="00DB7CCA">
            <w:pPr>
              <w:spacing w:after="0"/>
              <w:rPr>
                <w:rFonts w:ascii="Times New Roman" w:hAnsi="Times New Roman" w:cs="Times New Roman"/>
                <w:sz w:val="24"/>
                <w:szCs w:val="24"/>
              </w:rPr>
            </w:pPr>
            <w:r w:rsidRPr="00DB7CCA">
              <w:rPr>
                <w:rFonts w:ascii="Times New Roman" w:hAnsi="Times New Roman" w:cs="Times New Roman"/>
                <w:sz w:val="24"/>
                <w:szCs w:val="24"/>
              </w:rPr>
              <w:t>ПРИНЯТО</w:t>
            </w:r>
          </w:p>
          <w:p w:rsidR="00DB7CCA" w:rsidRPr="00DB7CCA" w:rsidRDefault="00DB7CCA" w:rsidP="00DB7CCA">
            <w:pPr>
              <w:spacing w:after="0"/>
              <w:rPr>
                <w:rFonts w:ascii="Times New Roman" w:hAnsi="Times New Roman" w:cs="Times New Roman"/>
                <w:sz w:val="24"/>
                <w:szCs w:val="24"/>
              </w:rPr>
            </w:pPr>
            <w:r w:rsidRPr="00DB7CCA">
              <w:rPr>
                <w:rFonts w:ascii="Times New Roman" w:hAnsi="Times New Roman" w:cs="Times New Roman"/>
                <w:sz w:val="24"/>
                <w:szCs w:val="24"/>
              </w:rPr>
              <w:t>на педагогическом совете</w:t>
            </w:r>
          </w:p>
          <w:p w:rsidR="00DB7CCA" w:rsidRPr="00DB7CCA" w:rsidRDefault="00DB7CCA" w:rsidP="00DB7CCA">
            <w:pPr>
              <w:spacing w:after="0"/>
              <w:rPr>
                <w:rFonts w:ascii="Times New Roman" w:hAnsi="Times New Roman" w:cs="Times New Roman"/>
                <w:sz w:val="24"/>
                <w:szCs w:val="24"/>
              </w:rPr>
            </w:pPr>
            <w:r w:rsidRPr="00DB7CCA">
              <w:rPr>
                <w:rFonts w:ascii="Times New Roman" w:hAnsi="Times New Roman" w:cs="Times New Roman"/>
                <w:sz w:val="24"/>
                <w:szCs w:val="24"/>
              </w:rPr>
              <w:t>протокол №4  от 18.01.2016 г.</w:t>
            </w:r>
          </w:p>
        </w:tc>
        <w:tc>
          <w:tcPr>
            <w:tcW w:w="5597" w:type="dxa"/>
          </w:tcPr>
          <w:p w:rsidR="00DB7CCA" w:rsidRPr="00DB7CCA" w:rsidRDefault="00DB7CCA" w:rsidP="00DB7CCA">
            <w:pPr>
              <w:spacing w:after="0"/>
              <w:rPr>
                <w:rFonts w:ascii="Times New Roman" w:hAnsi="Times New Roman" w:cs="Times New Roman"/>
                <w:sz w:val="24"/>
                <w:szCs w:val="24"/>
              </w:rPr>
            </w:pPr>
            <w:r w:rsidRPr="00DB7CCA">
              <w:rPr>
                <w:rFonts w:ascii="Times New Roman" w:hAnsi="Times New Roman" w:cs="Times New Roman"/>
                <w:sz w:val="24"/>
                <w:szCs w:val="24"/>
              </w:rPr>
              <w:t xml:space="preserve">    </w:t>
            </w:r>
          </w:p>
          <w:p w:rsidR="00DB7CCA" w:rsidRPr="00DB7CCA" w:rsidRDefault="00DB7CCA" w:rsidP="00DB7CCA">
            <w:pPr>
              <w:spacing w:after="0"/>
              <w:rPr>
                <w:rFonts w:ascii="Times New Roman" w:hAnsi="Times New Roman" w:cs="Times New Roman"/>
                <w:sz w:val="24"/>
                <w:szCs w:val="24"/>
              </w:rPr>
            </w:pPr>
          </w:p>
          <w:p w:rsidR="00DB7CCA" w:rsidRPr="00DB7CCA" w:rsidRDefault="00DB7CCA" w:rsidP="00DB7CCA">
            <w:pPr>
              <w:spacing w:after="0"/>
              <w:rPr>
                <w:rFonts w:ascii="Times New Roman" w:hAnsi="Times New Roman" w:cs="Times New Roman"/>
                <w:sz w:val="24"/>
                <w:szCs w:val="24"/>
              </w:rPr>
            </w:pPr>
          </w:p>
          <w:p w:rsidR="00DB7CCA" w:rsidRPr="00DB7CCA" w:rsidRDefault="00DB7CCA" w:rsidP="00DB7CCA">
            <w:pPr>
              <w:spacing w:after="0"/>
              <w:jc w:val="right"/>
              <w:rPr>
                <w:rFonts w:ascii="Times New Roman" w:hAnsi="Times New Roman" w:cs="Times New Roman"/>
                <w:sz w:val="24"/>
                <w:szCs w:val="24"/>
              </w:rPr>
            </w:pPr>
            <w:r w:rsidRPr="00DB7CCA">
              <w:rPr>
                <w:rFonts w:ascii="Times New Roman" w:hAnsi="Times New Roman" w:cs="Times New Roman"/>
                <w:sz w:val="24"/>
                <w:szCs w:val="24"/>
              </w:rPr>
              <w:t xml:space="preserve">     УТВЕРЖДЕНО</w:t>
            </w:r>
          </w:p>
          <w:p w:rsidR="00DB7CCA" w:rsidRPr="00DB7CCA" w:rsidRDefault="00DB7CCA" w:rsidP="00DB7CCA">
            <w:pPr>
              <w:spacing w:after="0"/>
              <w:jc w:val="right"/>
              <w:rPr>
                <w:rFonts w:ascii="Times New Roman" w:hAnsi="Times New Roman" w:cs="Times New Roman"/>
                <w:sz w:val="24"/>
                <w:szCs w:val="24"/>
              </w:rPr>
            </w:pPr>
            <w:r w:rsidRPr="00DB7CCA">
              <w:rPr>
                <w:rFonts w:ascii="Times New Roman" w:hAnsi="Times New Roman" w:cs="Times New Roman"/>
                <w:sz w:val="24"/>
                <w:szCs w:val="24"/>
              </w:rPr>
              <w:t xml:space="preserve">     приказом от 18.01.2016г. № 196/1</w:t>
            </w:r>
          </w:p>
          <w:p w:rsidR="00DB7CCA" w:rsidRPr="00DB7CCA" w:rsidRDefault="00DB7CCA" w:rsidP="00DB7CCA">
            <w:pPr>
              <w:spacing w:after="0"/>
              <w:rPr>
                <w:rFonts w:ascii="Times New Roman" w:hAnsi="Times New Roman" w:cs="Times New Roman"/>
                <w:sz w:val="24"/>
                <w:szCs w:val="24"/>
              </w:rPr>
            </w:pPr>
            <w:r w:rsidRPr="00DB7CCA">
              <w:rPr>
                <w:rFonts w:ascii="Times New Roman" w:hAnsi="Times New Roman" w:cs="Times New Roman"/>
                <w:sz w:val="24"/>
                <w:szCs w:val="24"/>
              </w:rPr>
              <w:t xml:space="preserve">     </w:t>
            </w:r>
          </w:p>
        </w:tc>
      </w:tr>
    </w:tbl>
    <w:p w:rsidR="002A1D0D" w:rsidRDefault="002A1D0D" w:rsidP="002A1D0D">
      <w:pPr>
        <w:spacing w:line="240" w:lineRule="auto"/>
        <w:rPr>
          <w:rFonts w:ascii="Times New Roman" w:hAnsi="Times New Roman" w:cs="Times New Roman"/>
          <w:sz w:val="28"/>
          <w:szCs w:val="28"/>
        </w:rPr>
      </w:pPr>
    </w:p>
    <w:p w:rsidR="002A1D0D" w:rsidRDefault="002A1D0D" w:rsidP="002A1D0D">
      <w:pPr>
        <w:pStyle w:val="p3"/>
        <w:shd w:val="clear" w:color="auto" w:fill="FFFFFF"/>
        <w:jc w:val="center"/>
        <w:rPr>
          <w:color w:val="000000"/>
          <w:sz w:val="28"/>
          <w:szCs w:val="28"/>
        </w:rPr>
      </w:pPr>
    </w:p>
    <w:p w:rsidR="002A1D0D" w:rsidRDefault="002A1D0D" w:rsidP="002A1D0D">
      <w:pPr>
        <w:pStyle w:val="p3"/>
        <w:shd w:val="clear" w:color="auto" w:fill="FFFFFF"/>
        <w:jc w:val="center"/>
        <w:rPr>
          <w:color w:val="000000"/>
          <w:sz w:val="28"/>
          <w:szCs w:val="28"/>
        </w:rPr>
      </w:pPr>
    </w:p>
    <w:p w:rsidR="002A1D0D" w:rsidRPr="002A1D0D" w:rsidRDefault="002A1D0D" w:rsidP="002A1D0D">
      <w:pPr>
        <w:pStyle w:val="p3"/>
        <w:shd w:val="clear" w:color="auto" w:fill="FFFFFF"/>
        <w:jc w:val="center"/>
        <w:rPr>
          <w:b/>
          <w:color w:val="000000"/>
          <w:sz w:val="36"/>
          <w:szCs w:val="28"/>
        </w:rPr>
      </w:pPr>
      <w:r w:rsidRPr="002A1D0D">
        <w:rPr>
          <w:b/>
          <w:color w:val="000000"/>
          <w:sz w:val="36"/>
          <w:szCs w:val="28"/>
        </w:rPr>
        <w:t>ПОЛОЖЕНИЕ</w:t>
      </w:r>
    </w:p>
    <w:p w:rsidR="002A1D0D" w:rsidRPr="002A1D0D" w:rsidRDefault="002A1D0D" w:rsidP="002A1D0D">
      <w:pPr>
        <w:pStyle w:val="p3"/>
        <w:shd w:val="clear" w:color="auto" w:fill="FFFFFF"/>
        <w:jc w:val="center"/>
        <w:rPr>
          <w:b/>
          <w:color w:val="000000"/>
          <w:sz w:val="36"/>
          <w:szCs w:val="28"/>
        </w:rPr>
      </w:pPr>
      <w:r w:rsidRPr="002A1D0D">
        <w:rPr>
          <w:b/>
          <w:color w:val="000000"/>
          <w:sz w:val="36"/>
          <w:szCs w:val="28"/>
        </w:rPr>
        <w:t>о порядке и формах проведения итоговой аттестации, завершающей освоение дополнительных общеразвивающих образовательных п</w:t>
      </w:r>
      <w:r w:rsidR="00B11D4E">
        <w:rPr>
          <w:b/>
          <w:color w:val="000000"/>
          <w:sz w:val="36"/>
          <w:szCs w:val="28"/>
        </w:rPr>
        <w:t>рограмм в области искусств в МБУДО</w:t>
      </w:r>
      <w:r w:rsidRPr="002A1D0D">
        <w:rPr>
          <w:b/>
          <w:color w:val="000000"/>
          <w:sz w:val="36"/>
          <w:szCs w:val="28"/>
        </w:rPr>
        <w:t xml:space="preserve"> «</w:t>
      </w:r>
      <w:proofErr w:type="spellStart"/>
      <w:r w:rsidRPr="002A1D0D">
        <w:rPr>
          <w:b/>
          <w:color w:val="000000"/>
          <w:sz w:val="36"/>
          <w:szCs w:val="28"/>
        </w:rPr>
        <w:t>Навлинская</w:t>
      </w:r>
      <w:proofErr w:type="spellEnd"/>
      <w:r w:rsidRPr="002A1D0D">
        <w:rPr>
          <w:b/>
          <w:color w:val="000000"/>
          <w:sz w:val="36"/>
          <w:szCs w:val="28"/>
        </w:rPr>
        <w:t xml:space="preserve"> ДШИ»</w:t>
      </w:r>
    </w:p>
    <w:p w:rsidR="002A1D0D" w:rsidRDefault="002A1D0D" w:rsidP="002A1D0D">
      <w:pPr>
        <w:pStyle w:val="p3"/>
        <w:shd w:val="clear" w:color="auto" w:fill="FFFFFF"/>
        <w:jc w:val="center"/>
        <w:rPr>
          <w:color w:val="000000"/>
          <w:sz w:val="28"/>
          <w:szCs w:val="28"/>
        </w:rPr>
      </w:pPr>
    </w:p>
    <w:p w:rsidR="002A1D0D" w:rsidRDefault="002A1D0D" w:rsidP="002A1D0D">
      <w:pPr>
        <w:pStyle w:val="p3"/>
        <w:shd w:val="clear" w:color="auto" w:fill="FFFFFF"/>
        <w:jc w:val="center"/>
        <w:rPr>
          <w:color w:val="000000"/>
          <w:sz w:val="28"/>
          <w:szCs w:val="28"/>
        </w:rPr>
      </w:pPr>
    </w:p>
    <w:p w:rsidR="002A1D0D" w:rsidRDefault="002A1D0D" w:rsidP="002A1D0D">
      <w:pPr>
        <w:pStyle w:val="p3"/>
        <w:shd w:val="clear" w:color="auto" w:fill="FFFFFF"/>
        <w:jc w:val="center"/>
        <w:rPr>
          <w:color w:val="000000"/>
          <w:sz w:val="28"/>
          <w:szCs w:val="28"/>
        </w:rPr>
      </w:pPr>
    </w:p>
    <w:p w:rsidR="002A1D0D" w:rsidRDefault="002A1D0D" w:rsidP="002A1D0D">
      <w:pPr>
        <w:pStyle w:val="p3"/>
        <w:shd w:val="clear" w:color="auto" w:fill="FFFFFF"/>
        <w:jc w:val="center"/>
        <w:rPr>
          <w:color w:val="000000"/>
          <w:sz w:val="28"/>
          <w:szCs w:val="28"/>
        </w:rPr>
      </w:pPr>
    </w:p>
    <w:p w:rsidR="002A1D0D" w:rsidRDefault="002A1D0D" w:rsidP="002A1D0D">
      <w:pPr>
        <w:pStyle w:val="p3"/>
        <w:shd w:val="clear" w:color="auto" w:fill="FFFFFF"/>
        <w:jc w:val="center"/>
        <w:rPr>
          <w:color w:val="000000"/>
          <w:sz w:val="28"/>
          <w:szCs w:val="28"/>
        </w:rPr>
      </w:pPr>
    </w:p>
    <w:p w:rsidR="002A1D0D" w:rsidRDefault="002A1D0D" w:rsidP="002A1D0D">
      <w:pPr>
        <w:pStyle w:val="p3"/>
        <w:shd w:val="clear" w:color="auto" w:fill="FFFFFF"/>
        <w:jc w:val="center"/>
        <w:rPr>
          <w:color w:val="000000"/>
          <w:sz w:val="28"/>
          <w:szCs w:val="28"/>
        </w:rPr>
      </w:pPr>
    </w:p>
    <w:p w:rsidR="002A1D0D" w:rsidRDefault="002A1D0D" w:rsidP="002A1D0D">
      <w:pPr>
        <w:pStyle w:val="p3"/>
        <w:shd w:val="clear" w:color="auto" w:fill="FFFFFF"/>
        <w:jc w:val="center"/>
        <w:rPr>
          <w:color w:val="000000"/>
          <w:sz w:val="28"/>
          <w:szCs w:val="28"/>
        </w:rPr>
      </w:pPr>
    </w:p>
    <w:p w:rsidR="002A1D0D" w:rsidRDefault="002A1D0D" w:rsidP="002A1D0D">
      <w:pPr>
        <w:pStyle w:val="p3"/>
        <w:shd w:val="clear" w:color="auto" w:fill="FFFFFF"/>
        <w:jc w:val="center"/>
        <w:rPr>
          <w:color w:val="000000"/>
          <w:sz w:val="28"/>
          <w:szCs w:val="28"/>
        </w:rPr>
      </w:pPr>
    </w:p>
    <w:p w:rsidR="00DB7CCA" w:rsidRDefault="00DB7CCA" w:rsidP="002A1D0D">
      <w:pPr>
        <w:pStyle w:val="p5"/>
        <w:shd w:val="clear" w:color="auto" w:fill="FFFFFF"/>
        <w:ind w:left="-113"/>
        <w:jc w:val="center"/>
        <w:rPr>
          <w:b/>
          <w:color w:val="000000"/>
          <w:sz w:val="28"/>
          <w:szCs w:val="28"/>
        </w:rPr>
      </w:pPr>
    </w:p>
    <w:p w:rsidR="00DB7CCA" w:rsidRDefault="00DB7CCA" w:rsidP="002A1D0D">
      <w:pPr>
        <w:pStyle w:val="p5"/>
        <w:shd w:val="clear" w:color="auto" w:fill="FFFFFF"/>
        <w:ind w:left="-113"/>
        <w:jc w:val="center"/>
        <w:rPr>
          <w:b/>
          <w:color w:val="000000"/>
          <w:sz w:val="28"/>
          <w:szCs w:val="28"/>
        </w:rPr>
      </w:pPr>
    </w:p>
    <w:p w:rsidR="002A1D0D" w:rsidRPr="002A1D0D" w:rsidRDefault="002A1D0D" w:rsidP="002A1D0D">
      <w:pPr>
        <w:pStyle w:val="p5"/>
        <w:shd w:val="clear" w:color="auto" w:fill="FFFFFF"/>
        <w:ind w:left="-113"/>
        <w:jc w:val="center"/>
        <w:rPr>
          <w:b/>
          <w:color w:val="000000"/>
          <w:sz w:val="28"/>
          <w:szCs w:val="28"/>
        </w:rPr>
      </w:pPr>
      <w:r w:rsidRPr="002A1D0D">
        <w:rPr>
          <w:b/>
          <w:color w:val="000000"/>
          <w:sz w:val="28"/>
          <w:szCs w:val="28"/>
        </w:rPr>
        <w:lastRenderedPageBreak/>
        <w:t>1. Общие положения.</w:t>
      </w:r>
    </w:p>
    <w:p w:rsidR="002A1D0D" w:rsidRDefault="002A1D0D" w:rsidP="002A1D0D">
      <w:pPr>
        <w:pStyle w:val="p6"/>
        <w:shd w:val="clear" w:color="auto" w:fill="FFFFFF"/>
        <w:ind w:hanging="720"/>
        <w:jc w:val="both"/>
        <w:rPr>
          <w:color w:val="000000"/>
          <w:sz w:val="28"/>
          <w:szCs w:val="28"/>
        </w:rPr>
      </w:pPr>
      <w:r>
        <w:rPr>
          <w:rStyle w:val="s1"/>
          <w:color w:val="000000"/>
          <w:sz w:val="28"/>
          <w:szCs w:val="28"/>
        </w:rPr>
        <w:t xml:space="preserve">          1.1.</w:t>
      </w:r>
      <w:r>
        <w:rPr>
          <w:rStyle w:val="s1"/>
          <w:rFonts w:ascii="Cambria Math" w:hAnsi="Cambria Math" w:cs="Cambria Math"/>
          <w:color w:val="000000"/>
          <w:sz w:val="28"/>
          <w:szCs w:val="28"/>
        </w:rPr>
        <w:t>​</w:t>
      </w:r>
      <w:r>
        <w:rPr>
          <w:rStyle w:val="s1"/>
          <w:color w:val="000000"/>
          <w:sz w:val="28"/>
          <w:szCs w:val="28"/>
        </w:rPr>
        <w:t> </w:t>
      </w:r>
      <w:r>
        <w:rPr>
          <w:color w:val="000000"/>
          <w:sz w:val="28"/>
          <w:szCs w:val="28"/>
        </w:rPr>
        <w:t>Настоящее Положение разработано в соответствии со статьей 59 Федерального закона от 29.12.2012 N 273-ФЗ "Об образовании в Российской Федерации" и определяет порядок и формы проведения итоговой аттестации, завершающей освоение дополнительных общеразвивающих образовательных п</w:t>
      </w:r>
      <w:r w:rsidR="00B11D4E">
        <w:rPr>
          <w:color w:val="000000"/>
          <w:sz w:val="28"/>
          <w:szCs w:val="28"/>
        </w:rPr>
        <w:t>рограмм в области искусств в МБУДО</w:t>
      </w:r>
      <w:r w:rsidR="00E52AD4">
        <w:rPr>
          <w:color w:val="000000"/>
          <w:sz w:val="28"/>
          <w:szCs w:val="28"/>
        </w:rPr>
        <w:t xml:space="preserve"> «</w:t>
      </w:r>
      <w:proofErr w:type="spellStart"/>
      <w:r w:rsidR="00E52AD4">
        <w:rPr>
          <w:color w:val="000000"/>
          <w:sz w:val="28"/>
          <w:szCs w:val="28"/>
        </w:rPr>
        <w:t>Навлинская</w:t>
      </w:r>
      <w:proofErr w:type="spellEnd"/>
      <w:r w:rsidR="00E52AD4">
        <w:rPr>
          <w:color w:val="000000"/>
          <w:sz w:val="28"/>
          <w:szCs w:val="28"/>
        </w:rPr>
        <w:t xml:space="preserve"> ДШИ» </w:t>
      </w:r>
      <w:r w:rsidR="004E1F52">
        <w:rPr>
          <w:color w:val="000000"/>
          <w:sz w:val="28"/>
          <w:szCs w:val="28"/>
        </w:rPr>
        <w:t>(</w:t>
      </w:r>
      <w:r w:rsidR="00E52AD4">
        <w:rPr>
          <w:color w:val="000000"/>
          <w:sz w:val="28"/>
          <w:szCs w:val="28"/>
        </w:rPr>
        <w:t>далее Учреждение).</w:t>
      </w:r>
    </w:p>
    <w:p w:rsidR="002A1D0D" w:rsidRDefault="002A1D0D" w:rsidP="002A1D0D">
      <w:pPr>
        <w:pStyle w:val="p5"/>
        <w:shd w:val="clear" w:color="auto" w:fill="FFFFFF"/>
        <w:jc w:val="both"/>
        <w:rPr>
          <w:color w:val="000000"/>
          <w:sz w:val="28"/>
          <w:szCs w:val="28"/>
        </w:rPr>
      </w:pPr>
      <w:r>
        <w:rPr>
          <w:color w:val="000000"/>
          <w:sz w:val="28"/>
          <w:szCs w:val="28"/>
        </w:rPr>
        <w:t xml:space="preserve">1.2. Настоящее Положение распространяется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обучающихся</w:t>
      </w:r>
      <w:proofErr w:type="gramEnd"/>
      <w:r>
        <w:rPr>
          <w:color w:val="000000"/>
          <w:sz w:val="28"/>
          <w:szCs w:val="28"/>
        </w:rPr>
        <w:t>, освоивших дополнительные общеразвивающие образовательные программы в области искусств (далее – выпускники).</w:t>
      </w:r>
    </w:p>
    <w:p w:rsidR="002A1D0D" w:rsidRDefault="002A1D0D" w:rsidP="002A1D0D">
      <w:pPr>
        <w:pStyle w:val="p5"/>
        <w:shd w:val="clear" w:color="auto" w:fill="FFFFFF"/>
        <w:jc w:val="both"/>
        <w:rPr>
          <w:color w:val="000000"/>
          <w:sz w:val="28"/>
          <w:szCs w:val="28"/>
        </w:rPr>
      </w:pPr>
      <w:r>
        <w:rPr>
          <w:color w:val="000000"/>
          <w:sz w:val="28"/>
          <w:szCs w:val="28"/>
        </w:rPr>
        <w:t>1.3. Итоговая аттестация выпускников представляет собой форму контроля (оценки) освоения выпускниками дополнительных общеразвивающих образовательных программ художественно-эстетической направленности.</w:t>
      </w:r>
    </w:p>
    <w:p w:rsidR="002A1D0D" w:rsidRDefault="002A1D0D" w:rsidP="002A1D0D">
      <w:pPr>
        <w:pStyle w:val="p5"/>
        <w:shd w:val="clear" w:color="auto" w:fill="FFFFFF"/>
        <w:jc w:val="both"/>
        <w:rPr>
          <w:color w:val="000000"/>
          <w:sz w:val="28"/>
          <w:szCs w:val="28"/>
        </w:rPr>
      </w:pPr>
      <w:r>
        <w:rPr>
          <w:color w:val="000000"/>
          <w:sz w:val="28"/>
          <w:szCs w:val="28"/>
        </w:rPr>
        <w:t xml:space="preserve">1.4. </w:t>
      </w:r>
      <w:proofErr w:type="gramStart"/>
      <w:r>
        <w:rPr>
          <w:color w:val="000000"/>
          <w:sz w:val="28"/>
          <w:szCs w:val="28"/>
        </w:rPr>
        <w:t xml:space="preserve">Итоговая аттестация </w:t>
      </w:r>
      <w:r w:rsidR="00E52AD4">
        <w:rPr>
          <w:color w:val="000000"/>
          <w:sz w:val="28"/>
          <w:szCs w:val="28"/>
        </w:rPr>
        <w:t>проводится для обучающихся Учреждения</w:t>
      </w:r>
      <w:r>
        <w:rPr>
          <w:color w:val="000000"/>
          <w:sz w:val="28"/>
          <w:szCs w:val="28"/>
        </w:rPr>
        <w:t>, в том числе для иностранных граждан, лиц без гражданства, беженцев и вынужденных переселенцев, освоивших дополнительные общеразвивающие образовательные программы и допущенных в текущем году к итоговой аттестации.</w:t>
      </w:r>
      <w:proofErr w:type="gramEnd"/>
    </w:p>
    <w:p w:rsidR="002A1D0D" w:rsidRDefault="002A1D0D" w:rsidP="002A1D0D">
      <w:pPr>
        <w:pStyle w:val="p5"/>
        <w:shd w:val="clear" w:color="auto" w:fill="FFFFFF"/>
        <w:jc w:val="both"/>
        <w:rPr>
          <w:color w:val="000000"/>
          <w:sz w:val="28"/>
          <w:szCs w:val="28"/>
        </w:rPr>
      </w:pPr>
    </w:p>
    <w:p w:rsidR="002A1D0D" w:rsidRPr="002A1D0D" w:rsidRDefault="002A1D0D" w:rsidP="002A1D0D">
      <w:pPr>
        <w:pStyle w:val="p5"/>
        <w:shd w:val="clear" w:color="auto" w:fill="FFFFFF"/>
        <w:jc w:val="center"/>
        <w:rPr>
          <w:b/>
          <w:color w:val="000000"/>
          <w:sz w:val="28"/>
          <w:szCs w:val="28"/>
        </w:rPr>
      </w:pPr>
      <w:r w:rsidRPr="002A1D0D">
        <w:rPr>
          <w:b/>
          <w:color w:val="000000"/>
          <w:sz w:val="28"/>
          <w:szCs w:val="28"/>
        </w:rPr>
        <w:t>2. Формы проведения итоговой аттестации</w:t>
      </w:r>
    </w:p>
    <w:p w:rsidR="002A1D0D" w:rsidRDefault="002A1D0D" w:rsidP="002A1D0D">
      <w:pPr>
        <w:pStyle w:val="p5"/>
        <w:shd w:val="clear" w:color="auto" w:fill="FFFFFF"/>
        <w:jc w:val="both"/>
        <w:rPr>
          <w:color w:val="000000"/>
          <w:sz w:val="28"/>
          <w:szCs w:val="28"/>
        </w:rPr>
      </w:pPr>
      <w:r>
        <w:rPr>
          <w:color w:val="000000"/>
          <w:sz w:val="28"/>
          <w:szCs w:val="28"/>
        </w:rPr>
        <w:t>2.1. Итоговая аттестация проводится в формах выпускных экзаменов.</w:t>
      </w:r>
    </w:p>
    <w:p w:rsidR="002A1D0D" w:rsidRDefault="002A1D0D" w:rsidP="002A1D0D">
      <w:pPr>
        <w:pStyle w:val="p5"/>
        <w:shd w:val="clear" w:color="auto" w:fill="FFFFFF"/>
        <w:jc w:val="both"/>
        <w:rPr>
          <w:color w:val="000000"/>
          <w:sz w:val="28"/>
          <w:szCs w:val="28"/>
        </w:rPr>
      </w:pPr>
      <w:r>
        <w:rPr>
          <w:color w:val="000000"/>
          <w:sz w:val="28"/>
          <w:szCs w:val="28"/>
        </w:rPr>
        <w:t>2.2. Количество выпускных экзаменов и их виды по дополнительным общеразвивающим образовательным программам устанавливаются учебными планами.</w:t>
      </w:r>
    </w:p>
    <w:p w:rsidR="002A1D0D" w:rsidRDefault="002A1D0D" w:rsidP="002A1D0D">
      <w:pPr>
        <w:pStyle w:val="p5"/>
        <w:shd w:val="clear" w:color="auto" w:fill="FFFFFF"/>
        <w:jc w:val="both"/>
        <w:rPr>
          <w:color w:val="000000"/>
          <w:sz w:val="28"/>
          <w:szCs w:val="28"/>
        </w:rPr>
      </w:pPr>
      <w:r>
        <w:rPr>
          <w:color w:val="000000"/>
          <w:sz w:val="28"/>
          <w:szCs w:val="28"/>
        </w:rPr>
        <w:t>При этом могут быть предусмотрены следующие виды выпускных экзаменов: концерт (академический концерт), исполнение программы, просмотр, выставка, письменный и (или) устный ответ.</w:t>
      </w:r>
    </w:p>
    <w:p w:rsidR="002A1D0D" w:rsidRDefault="002A1D0D" w:rsidP="002A1D0D">
      <w:pPr>
        <w:pStyle w:val="p5"/>
        <w:shd w:val="clear" w:color="auto" w:fill="FFFFFF"/>
        <w:jc w:val="both"/>
        <w:rPr>
          <w:color w:val="000000"/>
          <w:sz w:val="28"/>
          <w:szCs w:val="28"/>
        </w:rPr>
      </w:pPr>
      <w:r>
        <w:rPr>
          <w:color w:val="000000"/>
          <w:sz w:val="28"/>
          <w:szCs w:val="28"/>
        </w:rPr>
        <w:t>2.3. Итоговая аттестация не может быть заменена оценкой качества освоения дополнительных общеразвивающих образовательных программ в области искусств на основании итогов текущего контроля успеваемости и промежуточной аттестации обучающегося.</w:t>
      </w:r>
    </w:p>
    <w:p w:rsidR="002A1D0D" w:rsidRDefault="002A1D0D" w:rsidP="002A1D0D">
      <w:pPr>
        <w:pStyle w:val="p5"/>
        <w:shd w:val="clear" w:color="auto" w:fill="FFFFFF"/>
        <w:jc w:val="both"/>
        <w:rPr>
          <w:color w:val="000000"/>
          <w:sz w:val="28"/>
          <w:szCs w:val="28"/>
        </w:rPr>
      </w:pPr>
    </w:p>
    <w:p w:rsidR="00B7627F" w:rsidRDefault="00B7627F" w:rsidP="002A1D0D">
      <w:pPr>
        <w:pStyle w:val="p5"/>
        <w:shd w:val="clear" w:color="auto" w:fill="FFFFFF"/>
        <w:jc w:val="both"/>
        <w:rPr>
          <w:color w:val="000000"/>
          <w:sz w:val="28"/>
          <w:szCs w:val="28"/>
        </w:rPr>
      </w:pPr>
    </w:p>
    <w:p w:rsidR="00E52AD4" w:rsidRDefault="00E52AD4" w:rsidP="002A1D0D">
      <w:pPr>
        <w:pStyle w:val="p5"/>
        <w:shd w:val="clear" w:color="auto" w:fill="FFFFFF"/>
        <w:jc w:val="center"/>
        <w:rPr>
          <w:b/>
          <w:color w:val="000000"/>
          <w:sz w:val="28"/>
          <w:szCs w:val="28"/>
        </w:rPr>
      </w:pPr>
    </w:p>
    <w:p w:rsidR="002A1D0D" w:rsidRPr="002A1D0D" w:rsidRDefault="002A1D0D" w:rsidP="002A1D0D">
      <w:pPr>
        <w:pStyle w:val="p5"/>
        <w:shd w:val="clear" w:color="auto" w:fill="FFFFFF"/>
        <w:jc w:val="center"/>
        <w:rPr>
          <w:b/>
          <w:color w:val="000000"/>
          <w:sz w:val="28"/>
          <w:szCs w:val="28"/>
        </w:rPr>
      </w:pPr>
      <w:r w:rsidRPr="002A1D0D">
        <w:rPr>
          <w:b/>
          <w:color w:val="000000"/>
          <w:sz w:val="28"/>
          <w:szCs w:val="28"/>
        </w:rPr>
        <w:t>3. Организация проведения итоговой аттестации</w:t>
      </w:r>
    </w:p>
    <w:p w:rsidR="002A1D0D" w:rsidRDefault="002A1D0D" w:rsidP="002A1D0D">
      <w:pPr>
        <w:pStyle w:val="p5"/>
        <w:shd w:val="clear" w:color="auto" w:fill="FFFFFF"/>
        <w:jc w:val="both"/>
        <w:rPr>
          <w:color w:val="000000"/>
          <w:sz w:val="28"/>
          <w:szCs w:val="28"/>
        </w:rPr>
      </w:pPr>
      <w:r>
        <w:rPr>
          <w:color w:val="000000"/>
          <w:sz w:val="28"/>
          <w:szCs w:val="28"/>
        </w:rPr>
        <w:t xml:space="preserve">3.1. Итоговая аттестация </w:t>
      </w:r>
      <w:r w:rsidR="00B11D4E">
        <w:rPr>
          <w:color w:val="000000"/>
          <w:sz w:val="28"/>
          <w:szCs w:val="28"/>
        </w:rPr>
        <w:t>организуется и проводится Учреждением</w:t>
      </w:r>
      <w:r>
        <w:rPr>
          <w:color w:val="000000"/>
          <w:sz w:val="28"/>
          <w:szCs w:val="28"/>
        </w:rPr>
        <w:t xml:space="preserve"> самостоятельно.</w:t>
      </w:r>
    </w:p>
    <w:p w:rsidR="002A1D0D" w:rsidRDefault="002A1D0D" w:rsidP="002A1D0D">
      <w:pPr>
        <w:pStyle w:val="p5"/>
        <w:shd w:val="clear" w:color="auto" w:fill="FFFFFF"/>
        <w:jc w:val="both"/>
        <w:rPr>
          <w:color w:val="000000"/>
          <w:sz w:val="28"/>
          <w:szCs w:val="28"/>
        </w:rPr>
      </w:pPr>
      <w:r>
        <w:rPr>
          <w:color w:val="000000"/>
          <w:sz w:val="28"/>
          <w:szCs w:val="28"/>
        </w:rPr>
        <w:t>3.2. Для организации и провед</w:t>
      </w:r>
      <w:r w:rsidR="00B11D4E">
        <w:rPr>
          <w:color w:val="000000"/>
          <w:sz w:val="28"/>
          <w:szCs w:val="28"/>
        </w:rPr>
        <w:t>ения итоговой аттестации в Учреждении</w:t>
      </w:r>
      <w:r>
        <w:rPr>
          <w:color w:val="000000"/>
          <w:sz w:val="28"/>
          <w:szCs w:val="28"/>
        </w:rPr>
        <w:t xml:space="preserve"> ежегодно создаются</w:t>
      </w:r>
      <w:r w:rsidR="005B256B">
        <w:rPr>
          <w:color w:val="000000"/>
          <w:sz w:val="28"/>
          <w:szCs w:val="28"/>
        </w:rPr>
        <w:t xml:space="preserve"> экзаменационные и апелляционные</w:t>
      </w:r>
      <w:r>
        <w:rPr>
          <w:color w:val="000000"/>
          <w:sz w:val="28"/>
          <w:szCs w:val="28"/>
        </w:rPr>
        <w:t xml:space="preserve"> комиссии.</w:t>
      </w:r>
    </w:p>
    <w:p w:rsidR="002A1D0D" w:rsidRDefault="002A1D0D" w:rsidP="002A1D0D">
      <w:pPr>
        <w:pStyle w:val="p5"/>
        <w:shd w:val="clear" w:color="auto" w:fill="FFFFFF"/>
        <w:jc w:val="both"/>
        <w:rPr>
          <w:color w:val="000000"/>
          <w:sz w:val="28"/>
          <w:szCs w:val="28"/>
        </w:rPr>
      </w:pPr>
      <w:r>
        <w:rPr>
          <w:color w:val="000000"/>
          <w:sz w:val="28"/>
          <w:szCs w:val="28"/>
        </w:rPr>
        <w:t>3.3. Экзаменационные комиссии руководствуются в своей деятельности настоящим Пол</w:t>
      </w:r>
      <w:r w:rsidR="00B11D4E">
        <w:rPr>
          <w:color w:val="000000"/>
          <w:sz w:val="28"/>
          <w:szCs w:val="28"/>
        </w:rPr>
        <w:t>ожением, локальными актами Учреждения</w:t>
      </w:r>
      <w:r>
        <w:rPr>
          <w:color w:val="000000"/>
          <w:sz w:val="28"/>
          <w:szCs w:val="28"/>
        </w:rPr>
        <w:t>, а также, дополнительной общеразвивающей образовательной программой.</w:t>
      </w:r>
    </w:p>
    <w:p w:rsidR="002A1D0D" w:rsidRDefault="002A1D0D" w:rsidP="002A1D0D">
      <w:pPr>
        <w:pStyle w:val="p5"/>
        <w:shd w:val="clear" w:color="auto" w:fill="FFFFFF"/>
        <w:jc w:val="both"/>
        <w:rPr>
          <w:color w:val="000000"/>
          <w:sz w:val="28"/>
          <w:szCs w:val="28"/>
        </w:rPr>
      </w:pPr>
      <w:r>
        <w:rPr>
          <w:color w:val="000000"/>
          <w:sz w:val="28"/>
          <w:szCs w:val="28"/>
        </w:rPr>
        <w:t>3.4. Экзаменационная комиссия формируется приказом директо</w:t>
      </w:r>
      <w:r w:rsidR="00B11D4E">
        <w:rPr>
          <w:color w:val="000000"/>
          <w:sz w:val="28"/>
          <w:szCs w:val="28"/>
        </w:rPr>
        <w:t>р</w:t>
      </w:r>
      <w:r w:rsidR="00E52AD4">
        <w:rPr>
          <w:color w:val="000000"/>
          <w:sz w:val="28"/>
          <w:szCs w:val="28"/>
        </w:rPr>
        <w:t>а из числа преподавателей Учреж</w:t>
      </w:r>
      <w:r w:rsidR="00B11D4E">
        <w:rPr>
          <w:color w:val="000000"/>
          <w:sz w:val="28"/>
          <w:szCs w:val="28"/>
        </w:rPr>
        <w:t>дения</w:t>
      </w:r>
      <w:r>
        <w:rPr>
          <w:color w:val="000000"/>
          <w:sz w:val="28"/>
          <w:szCs w:val="28"/>
        </w:rPr>
        <w:t>, участвующих в реализации дополнительных общеразвивающих образовательных программ, освоение которых будет оцениваться данной экзаменационной комиссией (за исключением председателя экзаменационной комиссии, утверждаемого в соответствии с пунктом 3.7. настоящего Положения).</w:t>
      </w:r>
    </w:p>
    <w:p w:rsidR="002A1D0D" w:rsidRDefault="002A1D0D" w:rsidP="002A1D0D">
      <w:pPr>
        <w:pStyle w:val="p5"/>
        <w:shd w:val="clear" w:color="auto" w:fill="FFFFFF"/>
        <w:jc w:val="both"/>
        <w:rPr>
          <w:color w:val="000000"/>
          <w:sz w:val="28"/>
          <w:szCs w:val="28"/>
        </w:rPr>
      </w:pPr>
      <w:r>
        <w:rPr>
          <w:color w:val="000000"/>
          <w:sz w:val="28"/>
          <w:szCs w:val="28"/>
        </w:rPr>
        <w:t>3.5. В состав экзаменационной комиссии входит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w:t>
      </w:r>
    </w:p>
    <w:p w:rsidR="002A1D0D" w:rsidRDefault="002A1D0D" w:rsidP="002A1D0D">
      <w:pPr>
        <w:pStyle w:val="p5"/>
        <w:shd w:val="clear" w:color="auto" w:fill="FFFFFF"/>
        <w:jc w:val="both"/>
        <w:rPr>
          <w:color w:val="000000"/>
          <w:sz w:val="28"/>
          <w:szCs w:val="28"/>
        </w:rPr>
      </w:pPr>
      <w:r>
        <w:rPr>
          <w:color w:val="000000"/>
          <w:sz w:val="28"/>
          <w:szCs w:val="28"/>
        </w:rPr>
        <w:t>3.6. Экзаменационная комиссия формируется для проведения итоговой аттестации по каждой дополнительной общеразвивающей образовательной программе отдельно. При этом одна экзаменационная комиссия вправе принимать несколько выпускных экзаменов в рамках одной дополнительной программы в области искусств.</w:t>
      </w:r>
    </w:p>
    <w:p w:rsidR="002A1D0D" w:rsidRDefault="002A1D0D" w:rsidP="002A1D0D">
      <w:pPr>
        <w:pStyle w:val="p5"/>
        <w:shd w:val="clear" w:color="auto" w:fill="FFFFFF"/>
        <w:jc w:val="both"/>
        <w:rPr>
          <w:color w:val="000000"/>
          <w:sz w:val="28"/>
          <w:szCs w:val="28"/>
        </w:rPr>
      </w:pPr>
      <w:r>
        <w:rPr>
          <w:color w:val="000000"/>
          <w:sz w:val="28"/>
          <w:szCs w:val="28"/>
        </w:rPr>
        <w:t>3.7. Председатель экзаменационной комисс</w:t>
      </w:r>
      <w:r w:rsidR="00E52AD4">
        <w:rPr>
          <w:color w:val="000000"/>
          <w:sz w:val="28"/>
          <w:szCs w:val="28"/>
        </w:rPr>
        <w:t xml:space="preserve">ии назначается директором Учреждения </w:t>
      </w:r>
      <w:r>
        <w:rPr>
          <w:color w:val="000000"/>
          <w:sz w:val="28"/>
          <w:szCs w:val="28"/>
        </w:rPr>
        <w:t xml:space="preserve"> из числа лиц, имеющих высшее профессиональное образование в области соот</w:t>
      </w:r>
      <w:r w:rsidR="00E52AD4">
        <w:rPr>
          <w:color w:val="000000"/>
          <w:sz w:val="28"/>
          <w:szCs w:val="28"/>
        </w:rPr>
        <w:t xml:space="preserve">ветствующего вида искусств, и </w:t>
      </w:r>
      <w:r>
        <w:rPr>
          <w:color w:val="000000"/>
          <w:sz w:val="28"/>
          <w:szCs w:val="28"/>
        </w:rPr>
        <w:t xml:space="preserve"> являющихся работниками образовательного учреждения, в котором создается экзаменационная комиссия. В одном образовательном учреждении одно и то же лицо может быть назначено председателем нескольких экзаменационных комиссий.</w:t>
      </w:r>
    </w:p>
    <w:p w:rsidR="002A1D0D" w:rsidRDefault="002A1D0D" w:rsidP="002A1D0D">
      <w:pPr>
        <w:pStyle w:val="p5"/>
        <w:shd w:val="clear" w:color="auto" w:fill="FFFFFF"/>
        <w:jc w:val="both"/>
        <w:rPr>
          <w:color w:val="000000"/>
          <w:sz w:val="28"/>
          <w:szCs w:val="28"/>
        </w:rPr>
      </w:pPr>
      <w:r>
        <w:rPr>
          <w:color w:val="000000"/>
          <w:sz w:val="28"/>
          <w:szCs w:val="28"/>
        </w:rPr>
        <w:t xml:space="preserve">3.8. 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 Полномочия председателя экзаменационной комиссии действительны по 31 декабря текущего года. Заместителем председателя экзаменационной </w:t>
      </w:r>
      <w:r>
        <w:rPr>
          <w:color w:val="000000"/>
          <w:sz w:val="28"/>
          <w:szCs w:val="28"/>
        </w:rPr>
        <w:lastRenderedPageBreak/>
        <w:t>комисс</w:t>
      </w:r>
      <w:r w:rsidR="00B11D4E">
        <w:rPr>
          <w:color w:val="000000"/>
          <w:sz w:val="28"/>
          <w:szCs w:val="28"/>
        </w:rPr>
        <w:t>и</w:t>
      </w:r>
      <w:r w:rsidR="00E52AD4">
        <w:rPr>
          <w:color w:val="000000"/>
          <w:sz w:val="28"/>
          <w:szCs w:val="28"/>
        </w:rPr>
        <w:t>и может являться директор Учреж</w:t>
      </w:r>
      <w:r w:rsidR="00B11D4E">
        <w:rPr>
          <w:color w:val="000000"/>
          <w:sz w:val="28"/>
          <w:szCs w:val="28"/>
        </w:rPr>
        <w:t>дения</w:t>
      </w:r>
      <w:r>
        <w:rPr>
          <w:color w:val="000000"/>
          <w:sz w:val="28"/>
          <w:szCs w:val="28"/>
        </w:rPr>
        <w:t xml:space="preserve"> или его заместитель по учебной работе.</w:t>
      </w:r>
    </w:p>
    <w:p w:rsidR="002A1D0D" w:rsidRDefault="002A1D0D" w:rsidP="002A1D0D">
      <w:pPr>
        <w:pStyle w:val="p5"/>
        <w:shd w:val="clear" w:color="auto" w:fill="FFFFFF"/>
        <w:jc w:val="both"/>
        <w:rPr>
          <w:color w:val="000000"/>
          <w:sz w:val="28"/>
          <w:szCs w:val="28"/>
        </w:rPr>
      </w:pPr>
      <w:r>
        <w:rPr>
          <w:color w:val="000000"/>
          <w:sz w:val="28"/>
          <w:szCs w:val="28"/>
        </w:rPr>
        <w:t>3.9. Для каждой экзаменац</w:t>
      </w:r>
      <w:r w:rsidR="00B11D4E">
        <w:rPr>
          <w:color w:val="000000"/>
          <w:sz w:val="28"/>
          <w:szCs w:val="28"/>
        </w:rPr>
        <w:t>ионной комиссии директором Учреждения</w:t>
      </w:r>
      <w:r>
        <w:rPr>
          <w:color w:val="000000"/>
          <w:sz w:val="28"/>
          <w:szCs w:val="28"/>
        </w:rPr>
        <w:t xml:space="preserve"> назначается сек</w:t>
      </w:r>
      <w:r w:rsidR="00B11D4E">
        <w:rPr>
          <w:color w:val="000000"/>
          <w:sz w:val="28"/>
          <w:szCs w:val="28"/>
        </w:rPr>
        <w:t>ретарь из числа работников</w:t>
      </w:r>
      <w:r>
        <w:rPr>
          <w:color w:val="000000"/>
          <w:sz w:val="28"/>
          <w:szCs w:val="28"/>
        </w:rPr>
        <w:t>, не входящих в состав экзаменационных комиссий. Секретарь ведет протоколы заседаний экзаменационной комиссии, в случае необходимости представляет в апелляционную комиссию необходимые материалы.</w:t>
      </w:r>
    </w:p>
    <w:p w:rsidR="002A1D0D" w:rsidRDefault="002A1D0D" w:rsidP="002A1D0D">
      <w:pPr>
        <w:pStyle w:val="p5"/>
        <w:shd w:val="clear" w:color="auto" w:fill="FFFFFF"/>
        <w:jc w:val="both"/>
        <w:rPr>
          <w:color w:val="000000"/>
          <w:sz w:val="28"/>
          <w:szCs w:val="28"/>
        </w:rPr>
      </w:pPr>
    </w:p>
    <w:p w:rsidR="002A1D0D" w:rsidRPr="002A1D0D" w:rsidRDefault="002A1D0D" w:rsidP="002A1D0D">
      <w:pPr>
        <w:pStyle w:val="p5"/>
        <w:shd w:val="clear" w:color="auto" w:fill="FFFFFF"/>
        <w:jc w:val="center"/>
        <w:rPr>
          <w:b/>
          <w:color w:val="000000"/>
          <w:sz w:val="28"/>
          <w:szCs w:val="28"/>
        </w:rPr>
      </w:pPr>
      <w:r>
        <w:rPr>
          <w:b/>
          <w:color w:val="000000"/>
          <w:sz w:val="28"/>
          <w:szCs w:val="28"/>
        </w:rPr>
        <w:t>4</w:t>
      </w:r>
      <w:r w:rsidRPr="002A1D0D">
        <w:rPr>
          <w:b/>
          <w:color w:val="000000"/>
          <w:sz w:val="28"/>
          <w:szCs w:val="28"/>
        </w:rPr>
        <w:t>. Сроки и процедура проведения итоговой аттестации</w:t>
      </w:r>
    </w:p>
    <w:p w:rsidR="002A1D0D" w:rsidRDefault="002A1D0D" w:rsidP="002A1D0D">
      <w:pPr>
        <w:pStyle w:val="p5"/>
        <w:shd w:val="clear" w:color="auto" w:fill="FFFFFF"/>
        <w:jc w:val="both"/>
        <w:rPr>
          <w:color w:val="000000"/>
          <w:sz w:val="28"/>
          <w:szCs w:val="28"/>
        </w:rPr>
      </w:pPr>
      <w:r>
        <w:rPr>
          <w:color w:val="000000"/>
          <w:sz w:val="28"/>
          <w:szCs w:val="28"/>
        </w:rPr>
        <w:t>4.1. Итоговая аттестация пров</w:t>
      </w:r>
      <w:r w:rsidR="00B11D4E">
        <w:rPr>
          <w:color w:val="000000"/>
          <w:sz w:val="28"/>
          <w:szCs w:val="28"/>
        </w:rPr>
        <w:t>о</w:t>
      </w:r>
      <w:r w:rsidR="00E52AD4">
        <w:rPr>
          <w:color w:val="000000"/>
          <w:sz w:val="28"/>
          <w:szCs w:val="28"/>
        </w:rPr>
        <w:t>дится по месту нахождения Учреж</w:t>
      </w:r>
      <w:r w:rsidR="00B11D4E">
        <w:rPr>
          <w:color w:val="000000"/>
          <w:sz w:val="28"/>
          <w:szCs w:val="28"/>
        </w:rPr>
        <w:t>дения</w:t>
      </w:r>
      <w:r>
        <w:rPr>
          <w:color w:val="000000"/>
          <w:sz w:val="28"/>
          <w:szCs w:val="28"/>
        </w:rPr>
        <w:t>.</w:t>
      </w:r>
    </w:p>
    <w:p w:rsidR="002A1D0D" w:rsidRDefault="002A1D0D" w:rsidP="002A1D0D">
      <w:pPr>
        <w:pStyle w:val="p5"/>
        <w:shd w:val="clear" w:color="auto" w:fill="FFFFFF"/>
        <w:jc w:val="both"/>
        <w:rPr>
          <w:color w:val="000000"/>
          <w:sz w:val="28"/>
          <w:szCs w:val="28"/>
        </w:rPr>
      </w:pPr>
      <w:r>
        <w:rPr>
          <w:color w:val="000000"/>
          <w:sz w:val="28"/>
          <w:szCs w:val="28"/>
        </w:rPr>
        <w:t>4.2. Дата и время проведения каждого выпускного экзамена устанавл</w:t>
      </w:r>
      <w:r w:rsidR="00B11D4E">
        <w:rPr>
          <w:color w:val="000000"/>
          <w:sz w:val="28"/>
          <w:szCs w:val="28"/>
        </w:rPr>
        <w:t xml:space="preserve">ивается приказом директора </w:t>
      </w:r>
      <w:r>
        <w:rPr>
          <w:color w:val="000000"/>
          <w:sz w:val="28"/>
          <w:szCs w:val="28"/>
        </w:rPr>
        <w:t xml:space="preserve"> по согласованию с председателем экзаменационной комиссии.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w:t>
      </w:r>
    </w:p>
    <w:p w:rsidR="002A1D0D" w:rsidRDefault="002A1D0D" w:rsidP="002A1D0D">
      <w:pPr>
        <w:pStyle w:val="p5"/>
        <w:shd w:val="clear" w:color="auto" w:fill="FFFFFF"/>
        <w:jc w:val="both"/>
        <w:rPr>
          <w:color w:val="000000"/>
          <w:sz w:val="28"/>
          <w:szCs w:val="28"/>
        </w:rPr>
      </w:pPr>
      <w:r>
        <w:rPr>
          <w:color w:val="000000"/>
          <w:sz w:val="28"/>
          <w:szCs w:val="28"/>
        </w:rPr>
        <w:t>Расписание выпускных экзаменов должно предусматривать, чтобы интервал между ними для каждого выпускника составлял не менее трех дней.</w:t>
      </w:r>
    </w:p>
    <w:p w:rsidR="002A1D0D" w:rsidRDefault="002A1D0D" w:rsidP="002A1D0D">
      <w:pPr>
        <w:pStyle w:val="p5"/>
        <w:shd w:val="clear" w:color="auto" w:fill="FFFFFF"/>
        <w:jc w:val="both"/>
        <w:rPr>
          <w:color w:val="000000"/>
          <w:sz w:val="28"/>
          <w:szCs w:val="28"/>
        </w:rPr>
      </w:pPr>
      <w:r>
        <w:rPr>
          <w:color w:val="000000"/>
          <w:sz w:val="28"/>
          <w:szCs w:val="28"/>
        </w:rPr>
        <w:t>4.3. Программы, темы, билеты, исполнительский репертуар, предназначенные для выпускных экзаменов,</w:t>
      </w:r>
      <w:r w:rsidR="005B256B">
        <w:rPr>
          <w:color w:val="000000"/>
          <w:sz w:val="28"/>
          <w:szCs w:val="28"/>
        </w:rPr>
        <w:t xml:space="preserve"> утверждаются руководителем  У</w:t>
      </w:r>
      <w:r>
        <w:rPr>
          <w:color w:val="000000"/>
          <w:sz w:val="28"/>
          <w:szCs w:val="28"/>
        </w:rPr>
        <w:t>чреждения не позднее, чем за три месяца до начала проведения итоговой аттестации.</w:t>
      </w:r>
    </w:p>
    <w:p w:rsidR="002A1D0D" w:rsidRDefault="002A1D0D" w:rsidP="002A1D0D">
      <w:pPr>
        <w:pStyle w:val="p5"/>
        <w:shd w:val="clear" w:color="auto" w:fill="FFFFFF"/>
        <w:jc w:val="both"/>
        <w:rPr>
          <w:color w:val="000000"/>
          <w:sz w:val="28"/>
          <w:szCs w:val="28"/>
        </w:rPr>
      </w:pPr>
      <w:r>
        <w:rPr>
          <w:color w:val="000000"/>
          <w:sz w:val="28"/>
          <w:szCs w:val="28"/>
        </w:rPr>
        <w:t>4.4. Перед выпускными экзаменами для выпускников проводятся консультации по вопросам итоговой аттестации.</w:t>
      </w:r>
    </w:p>
    <w:p w:rsidR="002A1D0D" w:rsidRDefault="002A1D0D" w:rsidP="002A1D0D">
      <w:pPr>
        <w:pStyle w:val="p5"/>
        <w:shd w:val="clear" w:color="auto" w:fill="FFFFFF"/>
        <w:jc w:val="both"/>
        <w:rPr>
          <w:color w:val="000000"/>
          <w:sz w:val="28"/>
          <w:szCs w:val="28"/>
        </w:rPr>
      </w:pPr>
      <w:r>
        <w:rPr>
          <w:color w:val="000000"/>
          <w:sz w:val="28"/>
          <w:szCs w:val="28"/>
        </w:rPr>
        <w:t>4.5. Во время проведения выпускных экзаменов присутствие посторонних лиц допускается тол</w:t>
      </w:r>
      <w:r w:rsidR="00B11D4E">
        <w:rPr>
          <w:color w:val="000000"/>
          <w:sz w:val="28"/>
          <w:szCs w:val="28"/>
        </w:rPr>
        <w:t>ь</w:t>
      </w:r>
      <w:r w:rsidR="00E52AD4">
        <w:rPr>
          <w:color w:val="000000"/>
          <w:sz w:val="28"/>
          <w:szCs w:val="28"/>
        </w:rPr>
        <w:t>ко с разрешения директора Учреж</w:t>
      </w:r>
      <w:r w:rsidR="00B11D4E">
        <w:rPr>
          <w:color w:val="000000"/>
          <w:sz w:val="28"/>
          <w:szCs w:val="28"/>
        </w:rPr>
        <w:t>дения</w:t>
      </w:r>
      <w:r>
        <w:rPr>
          <w:color w:val="000000"/>
          <w:sz w:val="28"/>
          <w:szCs w:val="28"/>
        </w:rPr>
        <w:t>.</w:t>
      </w:r>
    </w:p>
    <w:p w:rsidR="002A1D0D" w:rsidRDefault="002A1D0D" w:rsidP="002A1D0D">
      <w:pPr>
        <w:pStyle w:val="p5"/>
        <w:shd w:val="clear" w:color="auto" w:fill="FFFFFF"/>
        <w:jc w:val="both"/>
        <w:rPr>
          <w:color w:val="000000"/>
          <w:sz w:val="28"/>
          <w:szCs w:val="28"/>
        </w:rPr>
      </w:pPr>
      <w:r>
        <w:rPr>
          <w:color w:val="000000"/>
          <w:sz w:val="28"/>
          <w:szCs w:val="28"/>
        </w:rPr>
        <w:t>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образования и высшего профессионального образования в области искусств.</w:t>
      </w:r>
    </w:p>
    <w:p w:rsidR="002A1D0D" w:rsidRDefault="002A1D0D" w:rsidP="002A1D0D">
      <w:pPr>
        <w:pStyle w:val="p5"/>
        <w:shd w:val="clear" w:color="auto" w:fill="FFFFFF"/>
        <w:jc w:val="both"/>
        <w:rPr>
          <w:color w:val="000000"/>
          <w:sz w:val="28"/>
          <w:szCs w:val="28"/>
        </w:rPr>
      </w:pPr>
      <w:r>
        <w:rPr>
          <w:color w:val="000000"/>
          <w:sz w:val="28"/>
          <w:szCs w:val="28"/>
        </w:rPr>
        <w:t>4.6. Заседание экзаменационной комиссии является правомочным, если на нем присутствует не менее 2/3 ее состава.</w:t>
      </w:r>
    </w:p>
    <w:p w:rsidR="002A1D0D" w:rsidRDefault="002A1D0D" w:rsidP="002A1D0D">
      <w:pPr>
        <w:pStyle w:val="p5"/>
        <w:shd w:val="clear" w:color="auto" w:fill="FFFFFF"/>
        <w:jc w:val="both"/>
        <w:rPr>
          <w:color w:val="000000"/>
          <w:sz w:val="28"/>
          <w:szCs w:val="28"/>
        </w:rPr>
      </w:pPr>
      <w:r>
        <w:rPr>
          <w:color w:val="000000"/>
          <w:sz w:val="28"/>
          <w:szCs w:val="28"/>
        </w:rPr>
        <w:lastRenderedPageBreak/>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2A1D0D" w:rsidRDefault="002A1D0D" w:rsidP="002A1D0D">
      <w:pPr>
        <w:pStyle w:val="p5"/>
        <w:shd w:val="clear" w:color="auto" w:fill="FFFFFF"/>
        <w:jc w:val="both"/>
        <w:rPr>
          <w:color w:val="000000"/>
          <w:sz w:val="28"/>
          <w:szCs w:val="28"/>
        </w:rPr>
      </w:pPr>
      <w:r>
        <w:rPr>
          <w:color w:val="000000"/>
          <w:sz w:val="28"/>
          <w:szCs w:val="28"/>
        </w:rPr>
        <w:t>4.7. По итогам проведения выпускного экзамена выпускнику выставляется оценка «отлично», «хорошо», «удовлетворительно» или «неудовлетворительно».</w:t>
      </w:r>
    </w:p>
    <w:p w:rsidR="002A1D0D" w:rsidRDefault="002A1D0D" w:rsidP="002A1D0D">
      <w:pPr>
        <w:pStyle w:val="p5"/>
        <w:shd w:val="clear" w:color="auto" w:fill="FFFFFF"/>
        <w:jc w:val="both"/>
        <w:rPr>
          <w:color w:val="000000"/>
          <w:sz w:val="28"/>
          <w:szCs w:val="28"/>
        </w:rPr>
      </w:pPr>
      <w:r>
        <w:rPr>
          <w:color w:val="000000"/>
          <w:sz w:val="28"/>
          <w:szCs w:val="28"/>
        </w:rP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 после дня проведения выпускного экзамена.</w:t>
      </w:r>
    </w:p>
    <w:p w:rsidR="002A1D0D" w:rsidRDefault="002A1D0D" w:rsidP="002A1D0D">
      <w:pPr>
        <w:pStyle w:val="p5"/>
        <w:shd w:val="clear" w:color="auto" w:fill="FFFFFF"/>
        <w:jc w:val="both"/>
        <w:rPr>
          <w:color w:val="000000"/>
          <w:sz w:val="28"/>
          <w:szCs w:val="28"/>
        </w:rPr>
      </w:pPr>
      <w:r>
        <w:rPr>
          <w:color w:val="000000"/>
          <w:sz w:val="28"/>
          <w:szCs w:val="28"/>
        </w:rPr>
        <w:t>4.8. Все заседания экзаменационных комиссий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w:t>
      </w:r>
    </w:p>
    <w:p w:rsidR="002A1D0D" w:rsidRDefault="002A1D0D" w:rsidP="002A1D0D">
      <w:pPr>
        <w:pStyle w:val="p5"/>
        <w:shd w:val="clear" w:color="auto" w:fill="FFFFFF"/>
        <w:jc w:val="both"/>
        <w:rPr>
          <w:color w:val="000000"/>
          <w:sz w:val="28"/>
          <w:szCs w:val="28"/>
        </w:rPr>
      </w:pPr>
      <w:r>
        <w:rPr>
          <w:color w:val="000000"/>
          <w:sz w:val="28"/>
          <w:szCs w:val="28"/>
        </w:rPr>
        <w:t>Протоколы заседаний экзаменационных комиссий хранятся в архиве образовательного учреждения, копии протоколов или выписки из протоколов – в личном деле выпускника на протяжении всего срока хранения личного дела.</w:t>
      </w:r>
    </w:p>
    <w:p w:rsidR="002A1D0D" w:rsidRDefault="002A1D0D" w:rsidP="002A1D0D">
      <w:pPr>
        <w:pStyle w:val="p5"/>
        <w:shd w:val="clear" w:color="auto" w:fill="FFFFFF"/>
        <w:jc w:val="both"/>
        <w:rPr>
          <w:color w:val="000000"/>
          <w:sz w:val="28"/>
          <w:szCs w:val="28"/>
        </w:rPr>
      </w:pPr>
      <w:r>
        <w:rPr>
          <w:color w:val="000000"/>
          <w:sz w:val="28"/>
          <w:szCs w:val="28"/>
        </w:rPr>
        <w:t>4.9. Отчеты о работе экзаменационных и апелляционных комиссий заслушиваютс</w:t>
      </w:r>
      <w:r w:rsidR="00B11D4E">
        <w:rPr>
          <w:color w:val="000000"/>
          <w:sz w:val="28"/>
          <w:szCs w:val="28"/>
        </w:rPr>
        <w:t>я на педагогическом совете</w:t>
      </w:r>
      <w:r>
        <w:rPr>
          <w:color w:val="000000"/>
          <w:sz w:val="28"/>
          <w:szCs w:val="28"/>
        </w:rPr>
        <w:t>.</w:t>
      </w:r>
    </w:p>
    <w:p w:rsidR="002A1D0D" w:rsidRDefault="002A1D0D" w:rsidP="002A1D0D">
      <w:pPr>
        <w:pStyle w:val="p5"/>
        <w:shd w:val="clear" w:color="auto" w:fill="FFFFFF"/>
        <w:jc w:val="both"/>
        <w:rPr>
          <w:color w:val="000000"/>
          <w:sz w:val="28"/>
          <w:szCs w:val="28"/>
        </w:rPr>
      </w:pPr>
    </w:p>
    <w:p w:rsidR="002A1D0D" w:rsidRPr="002A1D0D" w:rsidRDefault="002A1D0D" w:rsidP="002A1D0D">
      <w:pPr>
        <w:pStyle w:val="p5"/>
        <w:shd w:val="clear" w:color="auto" w:fill="FFFFFF"/>
        <w:jc w:val="center"/>
        <w:rPr>
          <w:b/>
          <w:color w:val="000000"/>
          <w:sz w:val="28"/>
          <w:szCs w:val="28"/>
        </w:rPr>
      </w:pPr>
      <w:r>
        <w:rPr>
          <w:b/>
          <w:color w:val="000000"/>
          <w:sz w:val="28"/>
          <w:szCs w:val="28"/>
        </w:rPr>
        <w:t>5</w:t>
      </w:r>
      <w:r w:rsidRPr="002A1D0D">
        <w:rPr>
          <w:b/>
          <w:color w:val="000000"/>
          <w:sz w:val="28"/>
          <w:szCs w:val="28"/>
        </w:rPr>
        <w:t>. Порядок подачи и рассмотрения апелляций</w:t>
      </w:r>
    </w:p>
    <w:p w:rsidR="002A1D0D" w:rsidRDefault="002A1D0D" w:rsidP="002A1D0D">
      <w:pPr>
        <w:pStyle w:val="p5"/>
        <w:shd w:val="clear" w:color="auto" w:fill="FFFFFF"/>
        <w:jc w:val="both"/>
        <w:rPr>
          <w:color w:val="000000"/>
          <w:sz w:val="28"/>
          <w:szCs w:val="28"/>
        </w:rPr>
      </w:pPr>
      <w:r>
        <w:rPr>
          <w:color w:val="000000"/>
          <w:sz w:val="28"/>
          <w:szCs w:val="28"/>
        </w:rPr>
        <w:t>5.1. Выпускники и (или) их родители (законные представители) вправе подать письменное заявление об апелляции по процедурным вопросам (далее – апелляция) в апелляционную комиссию не позднее следующего рабочего дня после проведения выпускного экзамена.</w:t>
      </w:r>
    </w:p>
    <w:p w:rsidR="002A1D0D" w:rsidRDefault="002A1D0D" w:rsidP="002A1D0D">
      <w:pPr>
        <w:pStyle w:val="p5"/>
        <w:shd w:val="clear" w:color="auto" w:fill="FFFFFF"/>
        <w:jc w:val="both"/>
        <w:rPr>
          <w:color w:val="000000"/>
          <w:sz w:val="28"/>
          <w:szCs w:val="28"/>
        </w:rPr>
      </w:pPr>
      <w:r>
        <w:rPr>
          <w:color w:val="000000"/>
          <w:sz w:val="28"/>
          <w:szCs w:val="28"/>
        </w:rPr>
        <w:t>5.2. Состав апелляционной комиссии утверж</w:t>
      </w:r>
      <w:r w:rsidR="00B11D4E">
        <w:rPr>
          <w:color w:val="000000"/>
          <w:sz w:val="28"/>
          <w:szCs w:val="28"/>
        </w:rPr>
        <w:t xml:space="preserve">дается приказом директора Учреждения </w:t>
      </w:r>
      <w:r>
        <w:rPr>
          <w:color w:val="000000"/>
          <w:sz w:val="28"/>
          <w:szCs w:val="28"/>
        </w:rPr>
        <w:t>одновременно с утверждением состава экзаменационной комиссии. Апелляционная комиссия формируется в количестве не менее трех ч</w:t>
      </w:r>
      <w:r w:rsidR="00E52AD4">
        <w:rPr>
          <w:color w:val="000000"/>
          <w:sz w:val="28"/>
          <w:szCs w:val="28"/>
        </w:rPr>
        <w:t>еловек из числа работников Учреждения</w:t>
      </w:r>
      <w:r>
        <w:rPr>
          <w:color w:val="000000"/>
          <w:sz w:val="28"/>
          <w:szCs w:val="28"/>
        </w:rPr>
        <w:t>, не входящих в состав экзаменационных комиссий.</w:t>
      </w:r>
    </w:p>
    <w:p w:rsidR="002A1D0D" w:rsidRDefault="002A1D0D" w:rsidP="002A1D0D">
      <w:pPr>
        <w:pStyle w:val="p5"/>
        <w:shd w:val="clear" w:color="auto" w:fill="FFFFFF"/>
        <w:jc w:val="both"/>
        <w:rPr>
          <w:color w:val="000000"/>
          <w:sz w:val="28"/>
          <w:szCs w:val="28"/>
        </w:rPr>
      </w:pPr>
      <w:r>
        <w:rPr>
          <w:color w:val="000000"/>
          <w:sz w:val="28"/>
          <w:szCs w:val="28"/>
        </w:rPr>
        <w:t>5.3. 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2A1D0D" w:rsidRDefault="002A1D0D" w:rsidP="002A1D0D">
      <w:pPr>
        <w:pStyle w:val="p5"/>
        <w:shd w:val="clear" w:color="auto" w:fill="FFFFFF"/>
        <w:jc w:val="both"/>
        <w:rPr>
          <w:color w:val="000000"/>
          <w:sz w:val="28"/>
          <w:szCs w:val="28"/>
        </w:rPr>
      </w:pPr>
      <w:r>
        <w:rPr>
          <w:color w:val="000000"/>
          <w:sz w:val="28"/>
          <w:szCs w:val="28"/>
        </w:rPr>
        <w:lastRenderedPageBreak/>
        <w:t>5.4. Апелляция может быть подана только по вопросам процедуры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выпускник и (или) его родители (законные представители), не согласные с решением экзаменационной комиссии.</w:t>
      </w:r>
    </w:p>
    <w:p w:rsidR="002A1D0D" w:rsidRDefault="002A1D0D" w:rsidP="002A1D0D">
      <w:pPr>
        <w:pStyle w:val="p5"/>
        <w:shd w:val="clear" w:color="auto" w:fill="FFFFFF"/>
        <w:jc w:val="both"/>
        <w:rPr>
          <w:color w:val="000000"/>
          <w:sz w:val="28"/>
          <w:szCs w:val="28"/>
        </w:rPr>
      </w:pPr>
      <w:r>
        <w:rPr>
          <w:color w:val="000000"/>
          <w:sz w:val="28"/>
          <w:szCs w:val="28"/>
        </w:rPr>
        <w:t>5.5. Секретарь экзаменационной комиссии направляет в апелляционную комиссию протоколы заседаний экзаменационной комиссии, письменные ответы (при их наличии) и заключение председателя экзаменационной комиссии о соблюдении процедурных вопросов проведения выпускного экзамена.</w:t>
      </w:r>
    </w:p>
    <w:p w:rsidR="002A1D0D" w:rsidRDefault="002A1D0D" w:rsidP="002A1D0D">
      <w:pPr>
        <w:pStyle w:val="p5"/>
        <w:shd w:val="clear" w:color="auto" w:fill="FFFFFF"/>
        <w:jc w:val="both"/>
        <w:rPr>
          <w:color w:val="000000"/>
          <w:sz w:val="28"/>
          <w:szCs w:val="28"/>
        </w:rPr>
      </w:pPr>
      <w:r>
        <w:rPr>
          <w:color w:val="000000"/>
          <w:sz w:val="28"/>
          <w:szCs w:val="28"/>
        </w:rPr>
        <w:t>По итогам рассмотрения апелляции апелляционной комиссией принимается решение по вопросу о целесообразности или нецелесообразности повторной сдачи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2A1D0D" w:rsidRDefault="002A1D0D" w:rsidP="002A1D0D">
      <w:pPr>
        <w:pStyle w:val="p5"/>
        <w:shd w:val="clear" w:color="auto" w:fill="FFFFFF"/>
        <w:jc w:val="both"/>
        <w:rPr>
          <w:color w:val="000000"/>
          <w:sz w:val="28"/>
          <w:szCs w:val="28"/>
        </w:rPr>
      </w:pPr>
      <w:r>
        <w:rPr>
          <w:color w:val="000000"/>
          <w:sz w:val="28"/>
          <w:szCs w:val="28"/>
        </w:rPr>
        <w:t xml:space="preserve">5.6. Выпускной экзамен проводится повторно </w:t>
      </w:r>
      <w:proofErr w:type="gramStart"/>
      <w:r>
        <w:rPr>
          <w:color w:val="000000"/>
          <w:sz w:val="28"/>
          <w:szCs w:val="28"/>
        </w:rPr>
        <w:t>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w:t>
      </w:r>
      <w:proofErr w:type="gramEnd"/>
      <w:r>
        <w:rPr>
          <w:color w:val="000000"/>
          <w:sz w:val="28"/>
          <w:szCs w:val="28"/>
        </w:rPr>
        <w:t xml:space="preserve"> его проведения.</w:t>
      </w:r>
    </w:p>
    <w:p w:rsidR="002A1D0D" w:rsidRDefault="002A1D0D" w:rsidP="002A1D0D">
      <w:pPr>
        <w:pStyle w:val="p5"/>
        <w:shd w:val="clear" w:color="auto" w:fill="FFFFFF"/>
        <w:jc w:val="both"/>
        <w:rPr>
          <w:color w:val="000000"/>
          <w:sz w:val="28"/>
          <w:szCs w:val="28"/>
        </w:rPr>
      </w:pPr>
      <w:r>
        <w:rPr>
          <w:color w:val="000000"/>
          <w:sz w:val="28"/>
          <w:szCs w:val="28"/>
        </w:rPr>
        <w:t>5.7. Повторная апелляция не допускается.</w:t>
      </w:r>
    </w:p>
    <w:p w:rsidR="002A1D0D" w:rsidRDefault="002A1D0D" w:rsidP="002A1D0D">
      <w:pPr>
        <w:pStyle w:val="p5"/>
        <w:shd w:val="clear" w:color="auto" w:fill="FFFFFF"/>
        <w:jc w:val="both"/>
        <w:rPr>
          <w:color w:val="000000"/>
          <w:sz w:val="28"/>
          <w:szCs w:val="28"/>
        </w:rPr>
      </w:pPr>
    </w:p>
    <w:p w:rsidR="002A1D0D" w:rsidRPr="002A1D0D" w:rsidRDefault="002A1D0D" w:rsidP="002A1D0D">
      <w:pPr>
        <w:pStyle w:val="p5"/>
        <w:shd w:val="clear" w:color="auto" w:fill="FFFFFF"/>
        <w:jc w:val="center"/>
        <w:rPr>
          <w:b/>
          <w:color w:val="000000"/>
          <w:sz w:val="28"/>
          <w:szCs w:val="28"/>
        </w:rPr>
      </w:pPr>
      <w:r>
        <w:rPr>
          <w:b/>
          <w:color w:val="000000"/>
          <w:sz w:val="28"/>
          <w:szCs w:val="28"/>
        </w:rPr>
        <w:t>6</w:t>
      </w:r>
      <w:r w:rsidRPr="002A1D0D">
        <w:rPr>
          <w:b/>
          <w:color w:val="000000"/>
          <w:sz w:val="28"/>
          <w:szCs w:val="28"/>
        </w:rPr>
        <w:t>. Повторное прохождение итоговой аттестации</w:t>
      </w:r>
    </w:p>
    <w:p w:rsidR="002A1D0D" w:rsidRDefault="002A1D0D" w:rsidP="002A1D0D">
      <w:pPr>
        <w:pStyle w:val="p5"/>
        <w:shd w:val="clear" w:color="auto" w:fill="FFFFFF"/>
        <w:jc w:val="both"/>
        <w:rPr>
          <w:color w:val="000000"/>
          <w:sz w:val="28"/>
          <w:szCs w:val="28"/>
        </w:rPr>
      </w:pPr>
      <w:r>
        <w:rPr>
          <w:color w:val="000000"/>
          <w:sz w:val="28"/>
          <w:szCs w:val="28"/>
        </w:rPr>
        <w:t>6.1.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w:t>
      </w:r>
      <w:r w:rsidR="005B256B">
        <w:rPr>
          <w:color w:val="000000"/>
          <w:sz w:val="28"/>
          <w:szCs w:val="28"/>
        </w:rPr>
        <w:t>к без отчисления из У</w:t>
      </w:r>
      <w:r>
        <w:rPr>
          <w:color w:val="000000"/>
          <w:sz w:val="28"/>
          <w:szCs w:val="28"/>
        </w:rPr>
        <w:t xml:space="preserve">чреждения, но не позднее шести месяцев </w:t>
      </w:r>
      <w:proofErr w:type="gramStart"/>
      <w:r>
        <w:rPr>
          <w:color w:val="000000"/>
          <w:sz w:val="28"/>
          <w:szCs w:val="28"/>
        </w:rPr>
        <w:t>с даты выдачи</w:t>
      </w:r>
      <w:proofErr w:type="gramEnd"/>
      <w:r>
        <w:rPr>
          <w:color w:val="000000"/>
          <w:sz w:val="28"/>
          <w:szCs w:val="28"/>
        </w:rPr>
        <w:t xml:space="preserve"> документа, подтверждающего наличие указанной уважительной причины.</w:t>
      </w:r>
    </w:p>
    <w:p w:rsidR="002A1D0D" w:rsidRDefault="002A1D0D" w:rsidP="002A1D0D">
      <w:pPr>
        <w:pStyle w:val="p5"/>
        <w:shd w:val="clear" w:color="auto" w:fill="FFFFFF"/>
        <w:jc w:val="both"/>
        <w:rPr>
          <w:color w:val="000000"/>
          <w:sz w:val="28"/>
          <w:szCs w:val="28"/>
        </w:rPr>
      </w:pPr>
      <w:r>
        <w:rPr>
          <w:color w:val="000000"/>
          <w:sz w:val="28"/>
          <w:szCs w:val="28"/>
        </w:rPr>
        <w:t>6.2. Лицо, не прошедшее итоговую аттестацию по неуважительной причине или получившее на итоговой аттестации неудовлетворительные результаты,</w:t>
      </w:r>
      <w:r w:rsidR="005B256B">
        <w:rPr>
          <w:color w:val="000000"/>
          <w:sz w:val="28"/>
          <w:szCs w:val="28"/>
        </w:rPr>
        <w:t xml:space="preserve"> отчисляется из  У</w:t>
      </w:r>
      <w:r>
        <w:rPr>
          <w:color w:val="000000"/>
          <w:sz w:val="28"/>
          <w:szCs w:val="28"/>
        </w:rPr>
        <w:t xml:space="preserve">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w:t>
      </w:r>
      <w:r>
        <w:rPr>
          <w:color w:val="000000"/>
          <w:sz w:val="28"/>
          <w:szCs w:val="28"/>
        </w:rPr>
        <w:lastRenderedPageBreak/>
        <w:t>аттестации данное лицо должно быть восстановлено в Школе на период времени, не превышающий предусмотренного на итоговую аттестацию.</w:t>
      </w:r>
    </w:p>
    <w:p w:rsidR="002A1D0D" w:rsidRDefault="002A1D0D" w:rsidP="002A1D0D">
      <w:pPr>
        <w:pStyle w:val="p5"/>
        <w:shd w:val="clear" w:color="auto" w:fill="FFFFFF"/>
        <w:jc w:val="both"/>
        <w:rPr>
          <w:color w:val="000000"/>
          <w:sz w:val="28"/>
          <w:szCs w:val="28"/>
        </w:rPr>
      </w:pPr>
      <w:r>
        <w:rPr>
          <w:color w:val="000000"/>
          <w:sz w:val="28"/>
          <w:szCs w:val="28"/>
        </w:rPr>
        <w:t>6.3. Прохождение повторной итоговой аттестации более одного раза не допускается.</w:t>
      </w:r>
    </w:p>
    <w:p w:rsidR="002A1D0D" w:rsidRDefault="002A1D0D" w:rsidP="002A1D0D">
      <w:pPr>
        <w:pStyle w:val="p5"/>
        <w:shd w:val="clear" w:color="auto" w:fill="FFFFFF"/>
        <w:jc w:val="both"/>
        <w:rPr>
          <w:color w:val="000000"/>
          <w:sz w:val="28"/>
          <w:szCs w:val="28"/>
        </w:rPr>
      </w:pPr>
    </w:p>
    <w:p w:rsidR="002A1D0D" w:rsidRPr="002A1D0D" w:rsidRDefault="002A1D0D" w:rsidP="002A1D0D">
      <w:pPr>
        <w:pStyle w:val="p5"/>
        <w:shd w:val="clear" w:color="auto" w:fill="FFFFFF"/>
        <w:jc w:val="center"/>
        <w:rPr>
          <w:b/>
          <w:color w:val="000000"/>
          <w:sz w:val="28"/>
          <w:szCs w:val="28"/>
        </w:rPr>
      </w:pPr>
      <w:r>
        <w:rPr>
          <w:b/>
          <w:color w:val="000000"/>
          <w:sz w:val="28"/>
          <w:szCs w:val="28"/>
        </w:rPr>
        <w:t>7</w:t>
      </w:r>
      <w:r w:rsidRPr="002A1D0D">
        <w:rPr>
          <w:b/>
          <w:color w:val="000000"/>
          <w:sz w:val="28"/>
          <w:szCs w:val="28"/>
        </w:rPr>
        <w:t>. Получение документа об освоении дополнительных общеразвивающих образовательных программ в области искусств</w:t>
      </w:r>
    </w:p>
    <w:p w:rsidR="002A1D0D" w:rsidRDefault="002A1D0D" w:rsidP="002A1D0D">
      <w:pPr>
        <w:pStyle w:val="p5"/>
        <w:shd w:val="clear" w:color="auto" w:fill="FFFFFF"/>
        <w:jc w:val="both"/>
        <w:rPr>
          <w:color w:val="000000"/>
          <w:sz w:val="28"/>
          <w:szCs w:val="28"/>
        </w:rPr>
      </w:pPr>
      <w:r>
        <w:rPr>
          <w:color w:val="000000"/>
          <w:sz w:val="28"/>
          <w:szCs w:val="28"/>
        </w:rPr>
        <w:t>7.1. Лицам, прошедшим итоговую аттестацию, завершающую освоение дополнительных общеразвивающих образовательных программ в области искусств, в</w:t>
      </w:r>
      <w:r w:rsidR="00E52AD4">
        <w:rPr>
          <w:color w:val="000000"/>
          <w:sz w:val="28"/>
          <w:szCs w:val="28"/>
        </w:rPr>
        <w:t>ыдается заверенное печатью Учреждения</w:t>
      </w:r>
      <w:r>
        <w:rPr>
          <w:color w:val="000000"/>
          <w:sz w:val="28"/>
          <w:szCs w:val="28"/>
        </w:rPr>
        <w:t xml:space="preserve"> свидетельство об освоении указанных программ.</w:t>
      </w:r>
    </w:p>
    <w:p w:rsidR="002A1D0D" w:rsidRDefault="002A1D0D" w:rsidP="002A1D0D">
      <w:pPr>
        <w:pStyle w:val="p5"/>
        <w:shd w:val="clear" w:color="auto" w:fill="FFFFFF"/>
        <w:jc w:val="both"/>
        <w:rPr>
          <w:color w:val="000000"/>
          <w:sz w:val="28"/>
          <w:szCs w:val="28"/>
        </w:rPr>
      </w:pPr>
      <w:r>
        <w:rPr>
          <w:color w:val="000000"/>
          <w:sz w:val="28"/>
          <w:szCs w:val="28"/>
        </w:rPr>
        <w:t>7.2. Лицам, не прошедшим итоговую аттестацию по неуважительной причине или получившим на итоговой аттестации неудовлетворительные результаты и</w:t>
      </w:r>
      <w:r w:rsidR="005B256B">
        <w:rPr>
          <w:color w:val="000000"/>
          <w:sz w:val="28"/>
          <w:szCs w:val="28"/>
        </w:rPr>
        <w:t xml:space="preserve"> отчисленным из У</w:t>
      </w:r>
      <w:r>
        <w:rPr>
          <w:color w:val="000000"/>
          <w:sz w:val="28"/>
          <w:szCs w:val="28"/>
        </w:rPr>
        <w:t xml:space="preserve">чреждения, выдается справка установленного </w:t>
      </w:r>
      <w:r w:rsidR="00E52AD4">
        <w:rPr>
          <w:color w:val="000000"/>
          <w:sz w:val="28"/>
          <w:szCs w:val="28"/>
        </w:rPr>
        <w:t xml:space="preserve">Учреждением </w:t>
      </w:r>
      <w:r>
        <w:rPr>
          <w:color w:val="000000"/>
          <w:sz w:val="28"/>
          <w:szCs w:val="28"/>
        </w:rPr>
        <w:t>образца.</w:t>
      </w:r>
    </w:p>
    <w:p w:rsidR="002A1D0D" w:rsidRDefault="002A1D0D" w:rsidP="002A1D0D">
      <w:pPr>
        <w:pStyle w:val="p5"/>
        <w:shd w:val="clear" w:color="auto" w:fill="FFFFFF"/>
        <w:jc w:val="both"/>
        <w:rPr>
          <w:color w:val="000000"/>
          <w:sz w:val="28"/>
          <w:szCs w:val="28"/>
        </w:rPr>
      </w:pPr>
      <w:r>
        <w:rPr>
          <w:color w:val="000000"/>
          <w:sz w:val="28"/>
          <w:szCs w:val="28"/>
        </w:rPr>
        <w:t xml:space="preserve">7.3. Копия свидетельства об освоении дополнительных </w:t>
      </w:r>
      <w:proofErr w:type="spellStart"/>
      <w:proofErr w:type="gramStart"/>
      <w:r>
        <w:rPr>
          <w:color w:val="000000"/>
          <w:sz w:val="28"/>
          <w:szCs w:val="28"/>
        </w:rPr>
        <w:t>дополнительных</w:t>
      </w:r>
      <w:proofErr w:type="spellEnd"/>
      <w:proofErr w:type="gramEnd"/>
      <w:r>
        <w:rPr>
          <w:color w:val="000000"/>
          <w:sz w:val="28"/>
          <w:szCs w:val="28"/>
        </w:rPr>
        <w:t xml:space="preserve"> общеразвивающих образовательных программ или справ</w:t>
      </w:r>
      <w:r w:rsidR="005B256B">
        <w:rPr>
          <w:color w:val="000000"/>
          <w:sz w:val="28"/>
          <w:szCs w:val="28"/>
        </w:rPr>
        <w:t>ки об обучении в  У</w:t>
      </w:r>
      <w:bookmarkStart w:id="0" w:name="_GoBack"/>
      <w:bookmarkEnd w:id="0"/>
      <w:r>
        <w:rPr>
          <w:color w:val="000000"/>
          <w:sz w:val="28"/>
          <w:szCs w:val="28"/>
        </w:rPr>
        <w:t>чреждении остается в личном деле выпускника.</w:t>
      </w:r>
    </w:p>
    <w:p w:rsidR="002F1698" w:rsidRDefault="002F1698"/>
    <w:sectPr w:rsidR="002F1698" w:rsidSect="002F169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8A" w:rsidRDefault="004C1A8A" w:rsidP="00B7627F">
      <w:pPr>
        <w:spacing w:after="0" w:line="240" w:lineRule="auto"/>
      </w:pPr>
      <w:r>
        <w:separator/>
      </w:r>
    </w:p>
  </w:endnote>
  <w:endnote w:type="continuationSeparator" w:id="0">
    <w:p w:rsidR="004C1A8A" w:rsidRDefault="004C1A8A" w:rsidP="00B7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7F" w:rsidRDefault="00B762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610"/>
      <w:docPartObj>
        <w:docPartGallery w:val="Page Numbers (Bottom of Page)"/>
        <w:docPartUnique/>
      </w:docPartObj>
    </w:sdtPr>
    <w:sdtEndPr/>
    <w:sdtContent>
      <w:p w:rsidR="00B7627F" w:rsidRDefault="009672A7">
        <w:pPr>
          <w:pStyle w:val="a5"/>
          <w:jc w:val="right"/>
        </w:pPr>
        <w:r>
          <w:fldChar w:fldCharType="begin"/>
        </w:r>
        <w:r>
          <w:instrText xml:space="preserve"> PAGE   \* MERGEFORMAT </w:instrText>
        </w:r>
        <w:r>
          <w:fldChar w:fldCharType="separate"/>
        </w:r>
        <w:r w:rsidR="005B256B">
          <w:rPr>
            <w:noProof/>
          </w:rPr>
          <w:t>7</w:t>
        </w:r>
        <w:r>
          <w:rPr>
            <w:noProof/>
          </w:rPr>
          <w:fldChar w:fldCharType="end"/>
        </w:r>
      </w:p>
    </w:sdtContent>
  </w:sdt>
  <w:p w:rsidR="00B7627F" w:rsidRDefault="00B762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7F" w:rsidRDefault="00B762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8A" w:rsidRDefault="004C1A8A" w:rsidP="00B7627F">
      <w:pPr>
        <w:spacing w:after="0" w:line="240" w:lineRule="auto"/>
      </w:pPr>
      <w:r>
        <w:separator/>
      </w:r>
    </w:p>
  </w:footnote>
  <w:footnote w:type="continuationSeparator" w:id="0">
    <w:p w:rsidR="004C1A8A" w:rsidRDefault="004C1A8A" w:rsidP="00B76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7F" w:rsidRDefault="00B762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7F" w:rsidRDefault="00B762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7F" w:rsidRDefault="00B762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1D0D"/>
    <w:rsid w:val="002A1D0D"/>
    <w:rsid w:val="002F1698"/>
    <w:rsid w:val="004C1A8A"/>
    <w:rsid w:val="004E1F52"/>
    <w:rsid w:val="00560D7F"/>
    <w:rsid w:val="005B256B"/>
    <w:rsid w:val="008E6510"/>
    <w:rsid w:val="009672A7"/>
    <w:rsid w:val="00B11D4E"/>
    <w:rsid w:val="00B7627F"/>
    <w:rsid w:val="00DB7CCA"/>
    <w:rsid w:val="00E52AD4"/>
    <w:rsid w:val="00F940FC"/>
    <w:rsid w:val="00FD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2A1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A1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A1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A1D0D"/>
  </w:style>
  <w:style w:type="paragraph" w:styleId="a3">
    <w:name w:val="header"/>
    <w:basedOn w:val="a"/>
    <w:link w:val="a4"/>
    <w:uiPriority w:val="99"/>
    <w:semiHidden/>
    <w:unhideWhenUsed/>
    <w:rsid w:val="00B762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627F"/>
  </w:style>
  <w:style w:type="paragraph" w:styleId="a5">
    <w:name w:val="footer"/>
    <w:basedOn w:val="a"/>
    <w:link w:val="a6"/>
    <w:uiPriority w:val="99"/>
    <w:unhideWhenUsed/>
    <w:rsid w:val="00B762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6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2CEC-3796-4225-9A78-8BF18593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2015-11-06T11:58:00Z</cp:lastPrinted>
  <dcterms:created xsi:type="dcterms:W3CDTF">2015-11-02T14:33:00Z</dcterms:created>
  <dcterms:modified xsi:type="dcterms:W3CDTF">2017-10-31T12:15:00Z</dcterms:modified>
</cp:coreProperties>
</file>