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4A" w:rsidRPr="00B2464A" w:rsidRDefault="00B2464A" w:rsidP="00B2464A">
      <w:pPr>
        <w:spacing w:after="0" w:line="240" w:lineRule="auto"/>
        <w:jc w:val="center"/>
        <w:rPr>
          <w:rFonts w:ascii="Times New Roman" w:hAnsi="Times New Roman" w:cs="Times New Roman"/>
          <w:sz w:val="32"/>
          <w:szCs w:val="32"/>
        </w:rPr>
      </w:pPr>
      <w:bookmarkStart w:id="0" w:name="_GoBack"/>
      <w:bookmarkEnd w:id="0"/>
      <w:r w:rsidRPr="00B2464A">
        <w:rPr>
          <w:rFonts w:ascii="Times New Roman" w:hAnsi="Times New Roman" w:cs="Times New Roman"/>
          <w:sz w:val="32"/>
          <w:szCs w:val="32"/>
        </w:rPr>
        <w:t>Методический доклад</w:t>
      </w:r>
    </w:p>
    <w:p w:rsidR="00B2464A" w:rsidRDefault="00B2464A" w:rsidP="00B2464A">
      <w:pPr>
        <w:spacing w:after="0" w:line="240" w:lineRule="auto"/>
        <w:jc w:val="center"/>
        <w:rPr>
          <w:rFonts w:ascii="Times New Roman" w:hAnsi="Times New Roman" w:cs="Times New Roman"/>
          <w:sz w:val="32"/>
          <w:szCs w:val="32"/>
        </w:rPr>
      </w:pPr>
      <w:r w:rsidRPr="00B2464A">
        <w:rPr>
          <w:rFonts w:ascii="Times New Roman" w:hAnsi="Times New Roman" w:cs="Times New Roman"/>
          <w:sz w:val="32"/>
          <w:szCs w:val="32"/>
        </w:rPr>
        <w:t xml:space="preserve">преподавателя теоретических дисциплин </w:t>
      </w:r>
    </w:p>
    <w:p w:rsidR="00B2464A" w:rsidRDefault="00B2464A" w:rsidP="00B2464A">
      <w:pPr>
        <w:spacing w:after="0" w:line="240" w:lineRule="auto"/>
        <w:jc w:val="center"/>
        <w:rPr>
          <w:rFonts w:ascii="Times New Roman" w:hAnsi="Times New Roman" w:cs="Times New Roman"/>
          <w:sz w:val="32"/>
          <w:szCs w:val="32"/>
        </w:rPr>
      </w:pPr>
      <w:r w:rsidRPr="00B2464A">
        <w:rPr>
          <w:rFonts w:ascii="Times New Roman" w:hAnsi="Times New Roman" w:cs="Times New Roman"/>
          <w:sz w:val="32"/>
          <w:szCs w:val="32"/>
        </w:rPr>
        <w:t>МБУДО «</w:t>
      </w:r>
      <w:proofErr w:type="spellStart"/>
      <w:r w:rsidRPr="00B2464A">
        <w:rPr>
          <w:rFonts w:ascii="Times New Roman" w:hAnsi="Times New Roman" w:cs="Times New Roman"/>
          <w:sz w:val="32"/>
          <w:szCs w:val="32"/>
        </w:rPr>
        <w:t>Навлинская</w:t>
      </w:r>
      <w:proofErr w:type="spellEnd"/>
      <w:r w:rsidRPr="00B2464A">
        <w:rPr>
          <w:rFonts w:ascii="Times New Roman" w:hAnsi="Times New Roman" w:cs="Times New Roman"/>
          <w:sz w:val="32"/>
          <w:szCs w:val="32"/>
        </w:rPr>
        <w:t xml:space="preserve"> ДШИ» </w:t>
      </w:r>
      <w:proofErr w:type="spellStart"/>
      <w:r w:rsidRPr="00B2464A">
        <w:rPr>
          <w:rFonts w:ascii="Times New Roman" w:hAnsi="Times New Roman" w:cs="Times New Roman"/>
          <w:sz w:val="32"/>
          <w:szCs w:val="32"/>
        </w:rPr>
        <w:t>Себелевой</w:t>
      </w:r>
      <w:proofErr w:type="spellEnd"/>
      <w:r w:rsidRPr="00B2464A">
        <w:rPr>
          <w:rFonts w:ascii="Times New Roman" w:hAnsi="Times New Roman" w:cs="Times New Roman"/>
          <w:sz w:val="32"/>
          <w:szCs w:val="32"/>
        </w:rPr>
        <w:t xml:space="preserve"> Е.А.</w:t>
      </w:r>
    </w:p>
    <w:p w:rsidR="00B2464A" w:rsidRPr="00B2464A" w:rsidRDefault="00B2464A" w:rsidP="00B2464A">
      <w:pPr>
        <w:spacing w:after="0" w:line="240" w:lineRule="auto"/>
        <w:jc w:val="center"/>
        <w:rPr>
          <w:rFonts w:ascii="Times New Roman" w:hAnsi="Times New Roman" w:cs="Times New Roman"/>
          <w:sz w:val="32"/>
          <w:szCs w:val="32"/>
        </w:rPr>
      </w:pPr>
    </w:p>
    <w:p w:rsidR="00B2464A" w:rsidRPr="00B2464A" w:rsidRDefault="00B2464A" w:rsidP="00B2464A">
      <w:pPr>
        <w:jc w:val="center"/>
        <w:rPr>
          <w:rFonts w:ascii="Times New Roman" w:hAnsi="Times New Roman" w:cs="Times New Roman"/>
          <w:sz w:val="32"/>
          <w:szCs w:val="32"/>
        </w:rPr>
      </w:pPr>
      <w:r>
        <w:rPr>
          <w:rFonts w:ascii="Times New Roman" w:hAnsi="Times New Roman" w:cs="Times New Roman"/>
          <w:sz w:val="32"/>
          <w:szCs w:val="32"/>
        </w:rPr>
        <w:t>«</w:t>
      </w:r>
      <w:r w:rsidRPr="00B2464A">
        <w:rPr>
          <w:rFonts w:ascii="Times New Roman" w:hAnsi="Times New Roman" w:cs="Times New Roman"/>
          <w:sz w:val="32"/>
          <w:szCs w:val="32"/>
        </w:rPr>
        <w:t xml:space="preserve">Мультимедийные образовательные ресурсы на уроках музыкальной литературы в </w:t>
      </w:r>
      <w:r>
        <w:rPr>
          <w:rFonts w:ascii="Times New Roman" w:hAnsi="Times New Roman" w:cs="Times New Roman"/>
          <w:sz w:val="32"/>
          <w:szCs w:val="32"/>
        </w:rPr>
        <w:t>ДШИ»</w:t>
      </w:r>
      <w:r w:rsidRPr="00B2464A">
        <w:rPr>
          <w:rFonts w:ascii="Times New Roman" w:hAnsi="Times New Roman" w:cs="Times New Roman"/>
          <w:sz w:val="32"/>
          <w:szCs w:val="32"/>
        </w:rPr>
        <w:t xml:space="preserve"> </w:t>
      </w: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Талантом и стараниями поколений педагогов – музыкантов было выстроено прочное здание отечественного музыкального образования. Сегодня во время модернизации системы образования, содержание учебного предмета, методика преподавания должны соответствовать современным образовательным требованиям. Современная музыкальная педагогика испытывает значительные преобразования не только в сфере технического инструментария, но и в сфере педагогических методов, приемов и форм работы с учащимися. </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«Внедрение новых технологий в сферу детского образования стимулирует поиск новых прогрессивных методик, форм музыкальных занятий с учащимися при условии сохранения наиболее ценного в традиционных методах работы.</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Вслед за обозначениями ЭМИ (электронные музыкальные инструменты), и ЭЦМИ (электронно-цифровые музыкальные инструменты) в учебно-методической литературе появляются такие понятия, как МКТ (музыкально-компьютерные технологии) и КМОС (компьютерно-музыкальная обучающая система), в качестве компонентов которой рассматриваются учащийся, компьютер и предмет «информационного отношения» между ними, то есть сама музыка». [2, с.55] </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Мультимедийные образовательные ресурсы являются приоритетной областью информационных технологий и обладают значительными возможностями в музыкальном образовании. </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«Существует точка зрения: любое применение компьютера и есть инновационный подход. Это не так. Для инноваций недостаточно обновить формы подачи материала и контроля. Инновации – это значительные, принципиальные изменения, даже реформы» [3, с.7] </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lastRenderedPageBreak/>
        <w:br/>
      </w:r>
      <w:r w:rsidRPr="00B2464A">
        <w:rPr>
          <w:rFonts w:ascii="playfair_displayregular" w:eastAsia="Times New Roman" w:hAnsi="playfair_displayregular" w:cs="Times New Roman"/>
          <w:color w:val="000000"/>
          <w:sz w:val="30"/>
          <w:szCs w:val="30"/>
          <w:shd w:val="clear" w:color="auto" w:fill="FFFFFF"/>
          <w:lang w:eastAsia="ru-RU"/>
        </w:rPr>
        <w:t>Следовательно, перед педагогами – музыкантами возникают следующие вопросы: </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Как определить надлежащее место компьютеру на уроках музыкальной литературы?</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В каком объеме использовать мультимедийные образовательные ресурсы на уроках музыкальной литературы?</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Какими качествами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медиакомпетентности</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должен обладать преподаватель музыкальной литературы?</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proofErr w:type="spellStart"/>
      <w:r w:rsidRPr="00B2464A">
        <w:rPr>
          <w:rFonts w:ascii="playfair_displayregular" w:eastAsia="Times New Roman" w:hAnsi="playfair_displayregular" w:cs="Times New Roman"/>
          <w:color w:val="000000"/>
          <w:sz w:val="30"/>
          <w:szCs w:val="30"/>
          <w:shd w:val="clear" w:color="auto" w:fill="FFFFFF"/>
          <w:lang w:eastAsia="ru-RU"/>
        </w:rPr>
        <w:t>А.П.Мещеркин</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в статье «Информационная и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медиакомпетентность</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студента – музыканта» пишет: «На современном этапе в педагогической науке представлено специфическое направление –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медиаобразование</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под которым понимается процесс образования и развития личности с помощью и на материале медиа (от лат. </w:t>
      </w:r>
      <w:proofErr w:type="spellStart"/>
      <w:r w:rsidRPr="00B2464A">
        <w:rPr>
          <w:rFonts w:ascii="playfair_displayregular" w:eastAsia="Times New Roman" w:hAnsi="playfair_displayregular" w:cs="Times New Roman"/>
          <w:color w:val="000000"/>
          <w:sz w:val="30"/>
          <w:szCs w:val="30"/>
          <w:shd w:val="clear" w:color="auto" w:fill="FFFFFF"/>
          <w:lang w:eastAsia="ru-RU"/>
        </w:rPr>
        <w:t>media</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 средство – печать, пресса, телевидение, кинематограф, радио, мультимедийные компьютерные системы, сеть Интернет и т.д.) с целью формирования культуры общения с медиа, творческих, коммуникативных способностей, критического мышления, умений интерпретации, анализа и оценки различной информации, обучения различными формами самовыражения при помощи современной компьютерной и цифровой техники, при этом:</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первичный результат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медиаобразовательного</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процесса –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медиаграмотность</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которая характеризуется умением «читать»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медиатекст</w:t>
      </w:r>
      <w:proofErr w:type="spellEnd"/>
      <w:r w:rsidRPr="00B2464A">
        <w:rPr>
          <w:rFonts w:ascii="playfair_displayregular" w:eastAsia="Times New Roman" w:hAnsi="playfair_displayregular" w:cs="Times New Roman"/>
          <w:color w:val="000000"/>
          <w:sz w:val="30"/>
          <w:szCs w:val="30"/>
          <w:shd w:val="clear" w:color="auto" w:fill="FFFFFF"/>
          <w:lang w:eastAsia="ru-RU"/>
        </w:rPr>
        <w:t>.</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следующий этап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медиаобразовательного</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процесса - достижение обучаемыми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медиакомпетентности</w:t>
      </w:r>
      <w:proofErr w:type="spellEnd"/>
      <w:r w:rsidRPr="00B2464A">
        <w:rPr>
          <w:rFonts w:ascii="playfair_displayregular" w:eastAsia="Times New Roman" w:hAnsi="playfair_displayregular" w:cs="Times New Roman"/>
          <w:color w:val="000000"/>
          <w:sz w:val="30"/>
          <w:szCs w:val="30"/>
          <w:shd w:val="clear" w:color="auto" w:fill="FFFFFF"/>
          <w:lang w:eastAsia="ru-RU"/>
        </w:rPr>
        <w:t>.</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завершающий результат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медиаобразовательной</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деятельности –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медиатворчество</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создание собственной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медиапродукции</w:t>
      </w:r>
      <w:proofErr w:type="spellEnd"/>
      <w:r w:rsidRPr="00B2464A">
        <w:rPr>
          <w:rFonts w:ascii="playfair_displayregular" w:eastAsia="Times New Roman" w:hAnsi="playfair_displayregular" w:cs="Times New Roman"/>
          <w:color w:val="000000"/>
          <w:sz w:val="30"/>
          <w:szCs w:val="30"/>
          <w:shd w:val="clear" w:color="auto" w:fill="FFFFFF"/>
          <w:lang w:eastAsia="ru-RU"/>
        </w:rPr>
        <w:t>». [1, с.11] </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proofErr w:type="spellStart"/>
      <w:r w:rsidRPr="00B2464A">
        <w:rPr>
          <w:rFonts w:ascii="playfair_displayregular" w:eastAsia="Times New Roman" w:hAnsi="playfair_displayregular" w:cs="Times New Roman"/>
          <w:color w:val="000000"/>
          <w:sz w:val="30"/>
          <w:szCs w:val="30"/>
          <w:shd w:val="clear" w:color="auto" w:fill="FFFFFF"/>
          <w:lang w:eastAsia="ru-RU"/>
        </w:rPr>
        <w:t>Т.Ф.Шак</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в своей работе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Медиаобразование</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для музыкантов, каким ему быть?» утверждает, что современное состояние музыкального образования требует определенной корректировки в подготовке педагогов – музыкантов: «Наметим некоторые проблемы и выдвинем несколько предположений по формам и методам использования элементов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медиаобразования</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в практике подготовки музыканта. Это, прежде всего, проблема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медиаграмотности</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музыкантов, содержащая технический и эстетический компонент:</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умение квалифицированно пользоваться современными техническими средствами, включающими электронный инструментарий, </w:t>
      </w:r>
      <w:r w:rsidRPr="00B2464A">
        <w:rPr>
          <w:rFonts w:ascii="playfair_displayregular" w:eastAsia="Times New Roman" w:hAnsi="playfair_displayregular" w:cs="Times New Roman"/>
          <w:color w:val="000000"/>
          <w:sz w:val="30"/>
          <w:szCs w:val="30"/>
          <w:shd w:val="clear" w:color="auto" w:fill="FFFFFF"/>
          <w:lang w:eastAsia="ru-RU"/>
        </w:rPr>
        <w:lastRenderedPageBreak/>
        <w:t>компьютерные программы мультимедийного назначения, интернет технологии;</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умение «читать»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медиатекст</w:t>
      </w:r>
      <w:proofErr w:type="spellEnd"/>
      <w:r w:rsidRPr="00B2464A">
        <w:rPr>
          <w:rFonts w:ascii="playfair_displayregular" w:eastAsia="Times New Roman" w:hAnsi="playfair_displayregular" w:cs="Times New Roman"/>
          <w:color w:val="000000"/>
          <w:sz w:val="30"/>
          <w:szCs w:val="30"/>
          <w:shd w:val="clear" w:color="auto" w:fill="FFFFFF"/>
          <w:lang w:eastAsia="ru-RU"/>
        </w:rPr>
        <w:t>, анализировать его язык в совокупности составляющих его компонентов (визуальных, пространственно-временных, музыкальных);</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осознавать выразительную и смысловую роль музыки в структуре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медиатекста</w:t>
      </w:r>
      <w:proofErr w:type="spellEnd"/>
      <w:r w:rsidRPr="00B2464A">
        <w:rPr>
          <w:rFonts w:ascii="playfair_displayregular" w:eastAsia="Times New Roman" w:hAnsi="playfair_displayregular" w:cs="Times New Roman"/>
          <w:color w:val="000000"/>
          <w:sz w:val="30"/>
          <w:szCs w:val="30"/>
          <w:shd w:val="clear" w:color="auto" w:fill="FFFFFF"/>
          <w:lang w:eastAsia="ru-RU"/>
        </w:rPr>
        <w:t>;</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знать жанровую и языковую специфику современных зрелищных искусств и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медиажанров</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(мюзикл, рок-опера, видеоклип, рекламный ролик и т.д.);</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ориентироваться через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медиатексты</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в современных направлениях популярной и джазовой музыки». [4]</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Мировой опыт свидетельствует о том, что информатизация музыкального образования начинается с профессиональной подготовки педагогов – музыкантов. В связи с этим весьма актуальным становится вопрос об основательной подготовке педагогов в сфере информационно – компьютерных технологий. Педагоги – музыканты нового поколения должны уметь квалифицированно выбирать и применять именно те технологии, которые в полной мере соответствуют содержанию и целям изучения предмета.</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Медиаобразование</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помогает внедрению мультимедийных образовательных ресурсов в процесс обучения и осуществляет модернизацию музыкально-теоретического обучения школьников, обеспечивая высокий уровень теоретической подготовки. Инновационный подход в преподавании музыкальной литературы в ДШИ связан с внедрением мультимедийных образовательных ресурсов с использованием компьютера. </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Музыкальный компьютер – инструмент многопрофильный. В зависимости от использования тех или иных прикладных программ в грамотно организованной работе педагога – музыканта на уроках музыкальной литературы компьютер может превратиться в:</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 Музыкальную фонотеку. Фонотека в компьютере отличается большим объемом информации, быстрым поиском и высоким качеством звучания. Современные технологии записи и кодирования звука позволяют хранить в памяти компьютера сотни часов звуковой информации, </w:t>
      </w:r>
      <w:r w:rsidRPr="00B2464A">
        <w:rPr>
          <w:rFonts w:ascii="playfair_displayregular" w:eastAsia="Times New Roman" w:hAnsi="playfair_displayregular" w:cs="Times New Roman"/>
          <w:color w:val="000000"/>
          <w:sz w:val="30"/>
          <w:szCs w:val="30"/>
          <w:shd w:val="clear" w:color="auto" w:fill="FFFFFF"/>
          <w:lang w:eastAsia="ru-RU"/>
        </w:rPr>
        <w:lastRenderedPageBreak/>
        <w:t>которая звучит на уроках.</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Видеотеку. Использование видеотехники является нововведением в преподавании музыкальной литературы. Иностранными и российскими киностудиями снято множество учебных, документальных и художественно-биографических фильмов о музыкантах и композиторах, фильмы – оперы, фильмы – балеты и т.д. Просмотр видеозаписей оперных и балетных постановок в исполнении лучших зарубежных и русских вокалистов, артистов балета, в интерпретации знаменитых дирижеров и режиссеров оказывается единственной возможностью ознакомления учащихся не только с музыкой, но и сценической версией оперного или балетного спектакля. В том числе является полезнейшим дополнением к традиционной методике проведения уроков. </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Музыкальные энциклопедии («Энциклопедия классической музыки»). Достоинством музыкальных энциклопедий является большой объем информации и содержательность. Мультимедийные музыкальные энциклопедии дают возможность познакомиться с шедеврами мировой музыкальной культуры, наглядно познакомиться с инструментами и их звучанием. Использование интерактивных энциклопедий позволяет более глубоко изучать вопросы развития культуры разных народов на разных исторических этапах.</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 Студию </w:t>
      </w:r>
      <w:proofErr w:type="spellStart"/>
      <w:r w:rsidRPr="00B2464A">
        <w:rPr>
          <w:rFonts w:ascii="playfair_displayregular" w:eastAsia="Times New Roman" w:hAnsi="playfair_displayregular" w:cs="Times New Roman"/>
          <w:color w:val="000000"/>
          <w:sz w:val="30"/>
          <w:szCs w:val="30"/>
          <w:shd w:val="clear" w:color="auto" w:fill="FFFFFF"/>
          <w:lang w:eastAsia="ru-RU"/>
        </w:rPr>
        <w:t>видеомузыкального</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монтажа. Студия </w:t>
      </w:r>
      <w:proofErr w:type="spellStart"/>
      <w:r w:rsidRPr="00B2464A">
        <w:rPr>
          <w:rFonts w:ascii="playfair_displayregular" w:eastAsia="Times New Roman" w:hAnsi="playfair_displayregular" w:cs="Times New Roman"/>
          <w:color w:val="000000"/>
          <w:sz w:val="30"/>
          <w:szCs w:val="30"/>
          <w:shd w:val="clear" w:color="auto" w:fill="FFFFFF"/>
          <w:lang w:eastAsia="ru-RU"/>
        </w:rPr>
        <w:t>видеомузыкального</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монтажа дает возможность педагогу–музыканту создавать мультимедийные учебные пособия, мультимедийное сопровождение уроков и лекций, и творчески использовать их в своей практике. Данные тематические пособия позволяют в интересной содержательной форме познакомить учащихся с творчеством композиторов, музыкантов и исполнителей. Мультимедийные учебные пособия могут включать в себя аудио и видео материал, изображения, текстовые комментарии и игровые элементы. Так же мультимедийное пособие может представляет собой гипертекст с удобным интерфейсом (интернет странички), позволяющим легко получать доступ к любым частям пособия. Текст насыщается видео и аудио комментариями, позволяющие наглядно воспринимать информацию. </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 Использование домашних компьютеров учащихся как для индивидуальной </w:t>
      </w:r>
      <w:proofErr w:type="gramStart"/>
      <w:r w:rsidRPr="00B2464A">
        <w:rPr>
          <w:rFonts w:ascii="playfair_displayregular" w:eastAsia="Times New Roman" w:hAnsi="playfair_displayregular" w:cs="Times New Roman"/>
          <w:color w:val="000000"/>
          <w:sz w:val="30"/>
          <w:szCs w:val="30"/>
          <w:shd w:val="clear" w:color="auto" w:fill="FFFFFF"/>
          <w:lang w:eastAsia="ru-RU"/>
        </w:rPr>
        <w:t>работы</w:t>
      </w:r>
      <w:proofErr w:type="gramEnd"/>
      <w:r w:rsidRPr="00B2464A">
        <w:rPr>
          <w:rFonts w:ascii="playfair_displayregular" w:eastAsia="Times New Roman" w:hAnsi="playfair_displayregular" w:cs="Times New Roman"/>
          <w:color w:val="000000"/>
          <w:sz w:val="30"/>
          <w:szCs w:val="30"/>
          <w:shd w:val="clear" w:color="auto" w:fill="FFFFFF"/>
          <w:lang w:eastAsia="ru-RU"/>
        </w:rPr>
        <w:t xml:space="preserve"> так и для творческой, исследовательской и </w:t>
      </w:r>
      <w:r w:rsidRPr="00B2464A">
        <w:rPr>
          <w:rFonts w:ascii="playfair_displayregular" w:eastAsia="Times New Roman" w:hAnsi="playfair_displayregular" w:cs="Times New Roman"/>
          <w:color w:val="000000"/>
          <w:sz w:val="30"/>
          <w:szCs w:val="30"/>
          <w:shd w:val="clear" w:color="auto" w:fill="FFFFFF"/>
          <w:lang w:eastAsia="ru-RU"/>
        </w:rPr>
        <w:lastRenderedPageBreak/>
        <w:t>проектной деятельности. </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Выполнение перечисленных возможностей компьютера на уроках музыкальной литературы способствует улучшению качества музыкального образования, обеспечению потребностей гармоничного музыкального развития отдельной личности и информатизации педагогов - музыкантов.</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Медиаобразование</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расширяет спектр методов и форм проведения занятий с учащимися, помогает усовершенствовать традиционную музыкальную педагогику, способствует появлению новых форм работы с учениками на уроках музыкальной литературы в ДШИ: </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создание учащимися совместно с учителем тематических презентаций;</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разработка с учителем музыкально-художественных проектов;</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введение интегративных (творческих) заданий для учащихся: диагностические тесты, музыкальные викторины – кроссворды и т.д.</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Таким образом, грамотное использование мультимедийных технологий на уроках музыкальной литературы дают возможность:</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формированию музыкальной культуры как части духовной культуры учащихся;</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усилению мотивации учения;</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развитию наглядно-образного мышления;</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росту познавательной активности учащихся;</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формированию у учащихся эстетического, эмоционально-целостного отношения к искусству;</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развитию музыкального восприятия;</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формированию практических знаний, умений и навыков;</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развитию творческих способностей;</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формированию теоретического мышления.</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Использование мультимедийных образовательных ресурсов в ДШИ и ДМШ обеспечивает значительный рост, успешность и результативность обучения на уроках музыкальной литературы. Привнесение в традиционную музыкальную педагогику новаторских элементов представляется перспективным в плане поддержки и развития музыкального образования.</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lastRenderedPageBreak/>
        <w:t>Таким образом, можно сделать следующие выводы:</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о необходимости внедрения мультимедийных образовательных ресурсов в музыкальной педагогике;</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важность роли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медиаобразования</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в подготовке педагога – музыканта;</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внедрение новых форм работы на уроках музыкальной литературе в ДШИ и ДМШ (тематические презентации, музыкально-художественные проекты и т.д.)</w:t>
      </w: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p>
    <w:p w:rsidR="00E973E5" w:rsidRPr="00B2464A" w:rsidRDefault="00B2464A" w:rsidP="00B2464A">
      <w:pPr>
        <w:jc w:val="both"/>
        <w:rPr>
          <w:rFonts w:ascii="playfair_displayregular" w:eastAsia="Times New Roman" w:hAnsi="playfair_displayregular" w:cs="Times New Roman"/>
          <w:color w:val="000000"/>
          <w:sz w:val="30"/>
          <w:szCs w:val="30"/>
          <w:shd w:val="clear" w:color="auto" w:fill="FFFFFF"/>
          <w:lang w:eastAsia="ru-RU"/>
        </w:rPr>
      </w:pPr>
      <w:r w:rsidRPr="00B2464A">
        <w:rPr>
          <w:rFonts w:ascii="playfair_displayregular" w:eastAsia="Times New Roman" w:hAnsi="playfair_displayregular" w:cs="Times New Roman"/>
          <w:color w:val="000000"/>
          <w:sz w:val="30"/>
          <w:szCs w:val="30"/>
          <w:lang w:eastAsia="ru-RU"/>
        </w:rPr>
        <w:lastRenderedPageBreak/>
        <w:br/>
      </w:r>
      <w:r w:rsidRPr="00B2464A">
        <w:rPr>
          <w:rFonts w:ascii="playfair_displayregular" w:eastAsia="Times New Roman" w:hAnsi="playfair_displayregular" w:cs="Times New Roman"/>
          <w:b/>
          <w:color w:val="000000"/>
          <w:sz w:val="30"/>
          <w:szCs w:val="30"/>
          <w:shd w:val="clear" w:color="auto" w:fill="FFFFFF"/>
          <w:lang w:eastAsia="ru-RU"/>
        </w:rPr>
        <w:t>Источники:</w:t>
      </w:r>
      <w:r w:rsidRPr="00B2464A">
        <w:rPr>
          <w:rFonts w:ascii="playfair_displayregular" w:eastAsia="Times New Roman" w:hAnsi="playfair_displayregular" w:cs="Times New Roman"/>
          <w:b/>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proofErr w:type="spellStart"/>
      <w:r w:rsidRPr="00B2464A">
        <w:rPr>
          <w:rFonts w:ascii="playfair_displayregular" w:eastAsia="Times New Roman" w:hAnsi="playfair_displayregular" w:cs="Times New Roman"/>
          <w:color w:val="000000"/>
          <w:sz w:val="30"/>
          <w:szCs w:val="30"/>
          <w:shd w:val="clear" w:color="auto" w:fill="FFFFFF"/>
          <w:lang w:eastAsia="ru-RU"/>
        </w:rPr>
        <w:t>Мещеркин</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А.П. Информационная и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медиакомпетентность</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студента – музыканта. Музыка в школе. – М.: </w:t>
      </w:r>
      <w:proofErr w:type="spellStart"/>
      <w:r w:rsidRPr="00B2464A">
        <w:rPr>
          <w:rFonts w:ascii="playfair_displayregular" w:eastAsia="Times New Roman" w:hAnsi="playfair_displayregular" w:cs="Times New Roman"/>
          <w:color w:val="000000"/>
          <w:sz w:val="30"/>
          <w:szCs w:val="30"/>
          <w:shd w:val="clear" w:color="auto" w:fill="FFFFFF"/>
          <w:lang w:eastAsia="ru-RU"/>
        </w:rPr>
        <w:t>Вып</w:t>
      </w:r>
      <w:proofErr w:type="spellEnd"/>
      <w:r w:rsidRPr="00B2464A">
        <w:rPr>
          <w:rFonts w:ascii="playfair_displayregular" w:eastAsia="Times New Roman" w:hAnsi="playfair_displayregular" w:cs="Times New Roman"/>
          <w:color w:val="000000"/>
          <w:sz w:val="30"/>
          <w:szCs w:val="30"/>
          <w:shd w:val="clear" w:color="auto" w:fill="FFFFFF"/>
          <w:lang w:eastAsia="ru-RU"/>
        </w:rPr>
        <w:t>. 2. 2009. – 80 с.</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shd w:val="clear" w:color="auto" w:fill="FFFFFF"/>
          <w:lang w:eastAsia="ru-RU"/>
        </w:rPr>
        <w:t xml:space="preserve">Новые технологии в музыкальном образовании (компьютер, синтезатор, интернет). Материалы Всероссийской научно-практической конференции / Сост. </w:t>
      </w:r>
      <w:proofErr w:type="spellStart"/>
      <w:r w:rsidRPr="00B2464A">
        <w:rPr>
          <w:rFonts w:ascii="playfair_displayregular" w:eastAsia="Times New Roman" w:hAnsi="playfair_displayregular" w:cs="Times New Roman"/>
          <w:color w:val="000000"/>
          <w:sz w:val="30"/>
          <w:szCs w:val="30"/>
          <w:shd w:val="clear" w:color="auto" w:fill="FFFFFF"/>
          <w:lang w:eastAsia="ru-RU"/>
        </w:rPr>
        <w:t>Е.Орлова</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 М.: Библиотека журнала «Искусство и образование», </w:t>
      </w:r>
      <w:proofErr w:type="spellStart"/>
      <w:r w:rsidRPr="00B2464A">
        <w:rPr>
          <w:rFonts w:ascii="playfair_displayregular" w:eastAsia="Times New Roman" w:hAnsi="playfair_displayregular" w:cs="Times New Roman"/>
          <w:color w:val="000000"/>
          <w:sz w:val="30"/>
          <w:szCs w:val="30"/>
          <w:shd w:val="clear" w:color="auto" w:fill="FFFFFF"/>
          <w:lang w:eastAsia="ru-RU"/>
        </w:rPr>
        <w:t>Вып</w:t>
      </w:r>
      <w:proofErr w:type="spellEnd"/>
      <w:r w:rsidRPr="00B2464A">
        <w:rPr>
          <w:rFonts w:ascii="playfair_displayregular" w:eastAsia="Times New Roman" w:hAnsi="playfair_displayregular" w:cs="Times New Roman"/>
          <w:color w:val="000000"/>
          <w:sz w:val="30"/>
          <w:szCs w:val="30"/>
          <w:shd w:val="clear" w:color="auto" w:fill="FFFFFF"/>
          <w:lang w:eastAsia="ru-RU"/>
        </w:rPr>
        <w:t>. 1. 2008. – 108 с.</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proofErr w:type="spellStart"/>
      <w:r w:rsidRPr="00B2464A">
        <w:rPr>
          <w:rFonts w:ascii="playfair_displayregular" w:eastAsia="Times New Roman" w:hAnsi="playfair_displayregular" w:cs="Times New Roman"/>
          <w:color w:val="000000"/>
          <w:sz w:val="30"/>
          <w:szCs w:val="30"/>
          <w:shd w:val="clear" w:color="auto" w:fill="FFFFFF"/>
          <w:lang w:eastAsia="ru-RU"/>
        </w:rPr>
        <w:t>Тараева</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Г.Р. Компьютер и инновации в музыкальной педагогике. Книга 1: Стратегии и методики. – М.: Издательский дом «Классика – XXI», 2007, - 128 с.</w:t>
      </w:r>
      <w:r w:rsidRPr="00B2464A">
        <w:rPr>
          <w:rFonts w:ascii="playfair_displayregular" w:eastAsia="Times New Roman" w:hAnsi="playfair_displayregular" w:cs="Times New Roman"/>
          <w:color w:val="000000"/>
          <w:sz w:val="30"/>
          <w:szCs w:val="30"/>
          <w:lang w:eastAsia="ru-RU"/>
        </w:rPr>
        <w:br/>
      </w:r>
      <w:r w:rsidRPr="00B2464A">
        <w:rPr>
          <w:rFonts w:ascii="playfair_displayregular" w:eastAsia="Times New Roman" w:hAnsi="playfair_displayregular" w:cs="Times New Roman"/>
          <w:color w:val="000000"/>
          <w:sz w:val="30"/>
          <w:szCs w:val="30"/>
          <w:lang w:eastAsia="ru-RU"/>
        </w:rPr>
        <w:br/>
      </w:r>
      <w:proofErr w:type="spellStart"/>
      <w:r w:rsidRPr="00B2464A">
        <w:rPr>
          <w:rFonts w:ascii="playfair_displayregular" w:eastAsia="Times New Roman" w:hAnsi="playfair_displayregular" w:cs="Times New Roman"/>
          <w:color w:val="000000"/>
          <w:sz w:val="30"/>
          <w:szCs w:val="30"/>
          <w:shd w:val="clear" w:color="auto" w:fill="FFFFFF"/>
          <w:lang w:eastAsia="ru-RU"/>
        </w:rPr>
        <w:t>Шак</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Т.Ф. </w:t>
      </w:r>
      <w:proofErr w:type="spellStart"/>
      <w:r w:rsidRPr="00B2464A">
        <w:rPr>
          <w:rFonts w:ascii="playfair_displayregular" w:eastAsia="Times New Roman" w:hAnsi="playfair_displayregular" w:cs="Times New Roman"/>
          <w:color w:val="000000"/>
          <w:sz w:val="30"/>
          <w:szCs w:val="30"/>
          <w:shd w:val="clear" w:color="auto" w:fill="FFFFFF"/>
          <w:lang w:eastAsia="ru-RU"/>
        </w:rPr>
        <w:t>Медиаобразование</w:t>
      </w:r>
      <w:proofErr w:type="spellEnd"/>
      <w:r w:rsidRPr="00B2464A">
        <w:rPr>
          <w:rFonts w:ascii="playfair_displayregular" w:eastAsia="Times New Roman" w:hAnsi="playfair_displayregular" w:cs="Times New Roman"/>
          <w:color w:val="000000"/>
          <w:sz w:val="30"/>
          <w:szCs w:val="30"/>
          <w:shd w:val="clear" w:color="auto" w:fill="FFFFFF"/>
          <w:lang w:eastAsia="ru-RU"/>
        </w:rPr>
        <w:t xml:space="preserve"> для музыкантов, каким ему быть? // Современное музыкальное образование 2004 материалы международной научно-практической конференции – СПб.: ИПЦ СПГУТД, 2004. – с. 61-64. </w:t>
      </w:r>
    </w:p>
    <w:sectPr w:rsidR="00E973E5" w:rsidRPr="00B24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playfair_display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3389E"/>
    <w:multiLevelType w:val="hybridMultilevel"/>
    <w:tmpl w:val="A0705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4A"/>
    <w:rsid w:val="00537920"/>
    <w:rsid w:val="0076183F"/>
    <w:rsid w:val="008E45F0"/>
    <w:rsid w:val="00B2464A"/>
    <w:rsid w:val="00F7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4DCE"/>
  <w15:chartTrackingRefBased/>
  <w15:docId w15:val="{CF4C516C-DA1C-42E2-9FDB-C7E80FFD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E06"/>
  </w:style>
  <w:style w:type="paragraph" w:styleId="1">
    <w:name w:val="heading 1"/>
    <w:basedOn w:val="a"/>
    <w:next w:val="a"/>
    <w:link w:val="10"/>
    <w:uiPriority w:val="9"/>
    <w:qFormat/>
    <w:rsid w:val="00B24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64A"/>
    <w:pPr>
      <w:spacing w:after="0" w:line="240" w:lineRule="auto"/>
    </w:pPr>
  </w:style>
  <w:style w:type="character" w:customStyle="1" w:styleId="10">
    <w:name w:val="Заголовок 1 Знак"/>
    <w:basedOn w:val="a0"/>
    <w:link w:val="1"/>
    <w:uiPriority w:val="9"/>
    <w:rsid w:val="00B2464A"/>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B24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TRET</dc:creator>
  <cp:keywords/>
  <dc:description/>
  <cp:lastModifiedBy>TRET</cp:lastModifiedBy>
  <cp:revision>1</cp:revision>
  <dcterms:created xsi:type="dcterms:W3CDTF">2017-11-07T11:36:00Z</dcterms:created>
  <dcterms:modified xsi:type="dcterms:W3CDTF">2017-11-07T11:46:00Z</dcterms:modified>
</cp:coreProperties>
</file>